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FD86" w14:textId="77777777" w:rsidR="00CA5555" w:rsidRPr="005169F7" w:rsidRDefault="00CA5555" w:rsidP="000533F2">
      <w:pPr>
        <w:pStyle w:val="Paragraph1"/>
        <w:spacing w:line="240" w:lineRule="auto"/>
        <w:jc w:val="both"/>
        <w:rPr>
          <w:sz w:val="24"/>
          <w:szCs w:val="24"/>
        </w:rPr>
      </w:pPr>
      <w:bookmarkStart w:id="0" w:name="_Toc230763853"/>
      <w:bookmarkStart w:id="1" w:name="_Toc230764133"/>
      <w:bookmarkStart w:id="2" w:name="_Toc230764226"/>
      <w:bookmarkStart w:id="3" w:name="_Toc231185905"/>
      <w:r w:rsidRPr="005169F7">
        <w:rPr>
          <w:noProof/>
          <w:sz w:val="24"/>
          <w:szCs w:val="24"/>
          <w:lang w:eastAsia="en-ZA"/>
        </w:rPr>
        <w:drawing>
          <wp:anchor distT="0" distB="0" distL="114300" distR="114300" simplePos="0" relativeHeight="251659264" behindDoc="0" locked="0" layoutInCell="1" allowOverlap="1" wp14:anchorId="3ADECDF9" wp14:editId="1090919E">
            <wp:simplePos x="0" y="0"/>
            <wp:positionH relativeFrom="column">
              <wp:posOffset>2438400</wp:posOffset>
            </wp:positionH>
            <wp:positionV relativeFrom="paragraph">
              <wp:posOffset>114300</wp:posOffset>
            </wp:positionV>
            <wp:extent cx="1028700" cy="1600200"/>
            <wp:effectExtent l="0" t="0" r="0" b="0"/>
            <wp:wrapTopAndBottom/>
            <wp:docPr id="3"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60020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p>
    <w:p w14:paraId="2D4AF2DE" w14:textId="77777777" w:rsidR="00CA5555" w:rsidRPr="00CA5555" w:rsidRDefault="00CA5555" w:rsidP="000533F2">
      <w:pPr>
        <w:pStyle w:val="Paragraph1"/>
        <w:spacing w:line="240" w:lineRule="auto"/>
        <w:jc w:val="both"/>
        <w:rPr>
          <w:sz w:val="24"/>
          <w:szCs w:val="24"/>
        </w:rPr>
      </w:pPr>
    </w:p>
    <w:p w14:paraId="2F540BC9" w14:textId="77777777" w:rsidR="00CA5555" w:rsidRPr="00CA5555" w:rsidRDefault="00CA5555" w:rsidP="003C774E">
      <w:pPr>
        <w:spacing w:after="240" w:line="240" w:lineRule="auto"/>
        <w:jc w:val="center"/>
        <w:rPr>
          <w:rFonts w:ascii="Arial" w:hAnsi="Arial" w:cs="Arial"/>
          <w:b/>
          <w:i/>
          <w:sz w:val="24"/>
        </w:rPr>
      </w:pPr>
      <w:r w:rsidRPr="00CA5555">
        <w:rPr>
          <w:rFonts w:ascii="Arial" w:hAnsi="Arial" w:cs="Arial"/>
          <w:b/>
          <w:sz w:val="24"/>
        </w:rPr>
        <w:t>REPUBLIC OF SOUTH AFRICA</w:t>
      </w:r>
    </w:p>
    <w:p w14:paraId="4654EF64" w14:textId="77777777" w:rsidR="00CA5555" w:rsidRPr="00CA5555" w:rsidRDefault="00CA5555" w:rsidP="000533F2">
      <w:pPr>
        <w:spacing w:after="240" w:line="240" w:lineRule="auto"/>
        <w:jc w:val="both"/>
        <w:rPr>
          <w:rFonts w:ascii="Arial" w:hAnsi="Arial" w:cs="Arial"/>
          <w:sz w:val="24"/>
        </w:rPr>
      </w:pPr>
    </w:p>
    <w:p w14:paraId="4370B335" w14:textId="77777777" w:rsidR="00CA5555" w:rsidRPr="003C774E" w:rsidRDefault="00CA5555" w:rsidP="000533F2">
      <w:pPr>
        <w:spacing w:after="240" w:line="240" w:lineRule="auto"/>
        <w:jc w:val="both"/>
        <w:rPr>
          <w:rFonts w:cs="Arial"/>
          <w:sz w:val="28"/>
          <w:szCs w:val="28"/>
        </w:rPr>
      </w:pPr>
      <w:r w:rsidRPr="00803991">
        <w:rPr>
          <w:rFonts w:cs="Arial"/>
          <w:noProof/>
          <w:sz w:val="24"/>
          <w:lang w:eastAsia="en-ZA"/>
        </w:rPr>
        <mc:AlternateContent>
          <mc:Choice Requires="wps">
            <w:drawing>
              <wp:anchor distT="0" distB="0" distL="114300" distR="114300" simplePos="0" relativeHeight="251660288" behindDoc="0" locked="0" layoutInCell="1" allowOverlap="1" wp14:anchorId="152F0ACE" wp14:editId="48BE4159">
                <wp:simplePos x="0" y="0"/>
                <wp:positionH relativeFrom="column">
                  <wp:posOffset>2019300</wp:posOffset>
                </wp:positionH>
                <wp:positionV relativeFrom="paragraph">
                  <wp:posOffset>635</wp:posOffset>
                </wp:positionV>
                <wp:extent cx="1943100" cy="0"/>
                <wp:effectExtent l="0" t="19050" r="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BEB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05pt" to="3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6FwIAADQ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0dKYzroCAtdrbUBu9qBez0/S7Q0qvG6KOPDJ8vRpIy0JG8iYlbJwB/EP3RTOIISevY5su&#10;tW0DJDQAXeI0rvdp8ItHFA6zRT7NUhgaHXwJKYZEY53/zHWLglFiCZwjMDnvnA9ESDGEhHuU3gop&#10;47ClQl2Jp/MeujVQOjvImOy0FCwEhhRnj4e1tOhMgnTiFysEz2OY1SfFInDDCdvcbE+E7G0gIlXA&#10;g7KA2s3qtfFjkS428808H+WT2WaUp1U1+rRd56PZNvv4oZpW63WV/QzUsrxoBGNcBXaDTrP873Rw&#10;ezG9wu5KvbckeYseewdkh38kHecaRtmL4qDZdW+HeYM0Y/DtGQXtP+7Bfnzsq18AAAD//wMAUEsD&#10;BBQABgAIAAAAIQC2we5D2QAAAAUBAAAPAAAAZHJzL2Rvd25yZXYueG1sTI/RasJAEEXfC/7DMkLf&#10;6kZbxKbZiBWkSPui7QeM2TEJZndDdtTk7zt5ah8vZ7j3TLbuXaNu1MU6eAPzWQKKfBFs7UsDP9+7&#10;pxWoyOgtNsGTgYEirPPJQ4apDXd/oNuRSyUlPqZooGJuU61jUZHDOAsteWHn0DlkiV2pbYd3KXeN&#10;XiTJUjusvSxU2NK2ouJyvDoDfEk+Pt9xN2zcec/l61C4/fbLmMdpv3kDxdTz3zGM+qIOuTidwtXb&#10;qBoDz/OV/MIjUIKXixeJpzHqPNP/7fNfAAAA//8DAFBLAQItABQABgAIAAAAIQC2gziS/gAAAOEB&#10;AAATAAAAAAAAAAAAAAAAAAAAAABbQ29udGVudF9UeXBlc10ueG1sUEsBAi0AFAAGAAgAAAAhADj9&#10;If/WAAAAlAEAAAsAAAAAAAAAAAAAAAAALwEAAF9yZWxzLy5yZWxzUEsBAi0AFAAGAAgAAAAhAL9E&#10;KvoXAgAANAQAAA4AAAAAAAAAAAAAAAAALgIAAGRycy9lMm9Eb2MueG1sUEsBAi0AFAAGAAgAAAAh&#10;ALbB7kPZAAAABQEAAA8AAAAAAAAAAAAAAAAAcQQAAGRycy9kb3ducmV2LnhtbFBLBQYAAAAABAAE&#10;APMAAAB3BQAAAAA=&#10;" strokeweight="3pt">
                <v:stroke linestyle="thinThin"/>
              </v:line>
            </w:pict>
          </mc:Fallback>
        </mc:AlternateContent>
      </w:r>
    </w:p>
    <w:p w14:paraId="5597D6F6" w14:textId="02E555A9" w:rsidR="00CA5555" w:rsidRPr="003C774E" w:rsidRDefault="00CA5555" w:rsidP="003C774E">
      <w:pPr>
        <w:spacing w:after="240" w:line="240" w:lineRule="auto"/>
        <w:jc w:val="center"/>
        <w:rPr>
          <w:rFonts w:ascii="Arial" w:hAnsi="Arial" w:cs="Arial"/>
          <w:b/>
          <w:i/>
          <w:sz w:val="28"/>
          <w:szCs w:val="28"/>
        </w:rPr>
      </w:pPr>
      <w:r w:rsidRPr="003C774E">
        <w:rPr>
          <w:rFonts w:ascii="Arial" w:hAnsi="Arial" w:cs="Arial"/>
          <w:b/>
          <w:sz w:val="28"/>
          <w:szCs w:val="28"/>
        </w:rPr>
        <w:t>EXPLANATORY MEMORANDUM TO</w:t>
      </w:r>
      <w:r w:rsidR="002A202D">
        <w:rPr>
          <w:rFonts w:ascii="Arial" w:hAnsi="Arial" w:cs="Arial"/>
          <w:b/>
          <w:sz w:val="28"/>
          <w:szCs w:val="28"/>
        </w:rPr>
        <w:t xml:space="preserve"> THE </w:t>
      </w:r>
      <w:r w:rsidR="003C774E" w:rsidRPr="003C774E">
        <w:rPr>
          <w:rFonts w:ascii="Arial" w:hAnsi="Arial" w:cs="Arial"/>
          <w:b/>
          <w:sz w:val="28"/>
          <w:szCs w:val="28"/>
        </w:rPr>
        <w:t xml:space="preserve">NOTICE </w:t>
      </w:r>
    </w:p>
    <w:p w14:paraId="3D1E8BFC" w14:textId="7671CD23" w:rsidR="00CA5555" w:rsidRPr="003C774E" w:rsidRDefault="00CA5555" w:rsidP="000533F2">
      <w:pPr>
        <w:spacing w:after="240" w:line="240" w:lineRule="auto"/>
        <w:jc w:val="both"/>
        <w:rPr>
          <w:rFonts w:ascii="Arial" w:hAnsi="Arial" w:cs="Arial"/>
          <w:b/>
          <w:i/>
          <w:sz w:val="28"/>
          <w:szCs w:val="28"/>
        </w:rPr>
      </w:pPr>
      <w:r w:rsidRPr="003C774E">
        <w:rPr>
          <w:rFonts w:ascii="Arial" w:hAnsi="Arial" w:cs="Arial"/>
          <w:b/>
          <w:sz w:val="28"/>
          <w:szCs w:val="28"/>
        </w:rPr>
        <w:t xml:space="preserve">ISSUED IN TERMS OF </w:t>
      </w:r>
      <w:r w:rsidR="003C774E" w:rsidRPr="003C774E">
        <w:rPr>
          <w:rFonts w:ascii="Arial" w:hAnsi="Arial" w:cs="Arial"/>
          <w:b/>
          <w:sz w:val="28"/>
          <w:szCs w:val="28"/>
        </w:rPr>
        <w:t>PARAGRAPH 2D OF THE SECOND SCHEDULE TO THE INCOME TAX ACT</w:t>
      </w:r>
      <w:r w:rsidRPr="003C774E">
        <w:rPr>
          <w:rFonts w:ascii="Arial" w:hAnsi="Arial" w:cs="Arial"/>
          <w:b/>
          <w:sz w:val="28"/>
          <w:szCs w:val="28"/>
        </w:rPr>
        <w:t>, 19</w:t>
      </w:r>
      <w:r w:rsidR="003C774E" w:rsidRPr="003C774E">
        <w:rPr>
          <w:rFonts w:ascii="Arial" w:hAnsi="Arial" w:cs="Arial"/>
          <w:b/>
          <w:sz w:val="28"/>
          <w:szCs w:val="28"/>
        </w:rPr>
        <w:t>62</w:t>
      </w:r>
      <w:r w:rsidR="00073C80" w:rsidRPr="003C774E">
        <w:rPr>
          <w:rFonts w:ascii="Arial" w:hAnsi="Arial" w:cs="Arial"/>
          <w:b/>
          <w:sz w:val="28"/>
          <w:szCs w:val="28"/>
        </w:rPr>
        <w:t xml:space="preserve"> </w:t>
      </w:r>
      <w:r w:rsidRPr="003C774E">
        <w:rPr>
          <w:rFonts w:ascii="Arial" w:hAnsi="Arial" w:cs="Arial"/>
          <w:b/>
          <w:sz w:val="28"/>
          <w:szCs w:val="28"/>
        </w:rPr>
        <w:t xml:space="preserve">(ACT NO </w:t>
      </w:r>
      <w:r w:rsidR="003C774E" w:rsidRPr="003C774E">
        <w:rPr>
          <w:rFonts w:ascii="Arial" w:hAnsi="Arial" w:cs="Arial"/>
          <w:b/>
          <w:sz w:val="28"/>
          <w:szCs w:val="28"/>
        </w:rPr>
        <w:t>5</w:t>
      </w:r>
      <w:r w:rsidR="00B847B2">
        <w:rPr>
          <w:rFonts w:ascii="Arial" w:hAnsi="Arial" w:cs="Arial"/>
          <w:b/>
          <w:sz w:val="28"/>
          <w:szCs w:val="28"/>
        </w:rPr>
        <w:t>8</w:t>
      </w:r>
      <w:r w:rsidR="003C774E" w:rsidRPr="003C774E">
        <w:rPr>
          <w:rFonts w:ascii="Arial" w:hAnsi="Arial" w:cs="Arial"/>
          <w:b/>
          <w:sz w:val="28"/>
          <w:szCs w:val="28"/>
        </w:rPr>
        <w:t xml:space="preserve"> OF </w:t>
      </w:r>
      <w:r w:rsidRPr="003C774E">
        <w:rPr>
          <w:rFonts w:ascii="Arial" w:hAnsi="Arial" w:cs="Arial"/>
          <w:b/>
          <w:sz w:val="28"/>
          <w:szCs w:val="28"/>
        </w:rPr>
        <w:t>19</w:t>
      </w:r>
      <w:r w:rsidR="003C774E" w:rsidRPr="003C774E">
        <w:rPr>
          <w:rFonts w:ascii="Arial" w:hAnsi="Arial" w:cs="Arial"/>
          <w:b/>
          <w:sz w:val="28"/>
          <w:szCs w:val="28"/>
        </w:rPr>
        <w:t>62</w:t>
      </w:r>
      <w:r w:rsidRPr="003C774E">
        <w:rPr>
          <w:rFonts w:ascii="Arial" w:hAnsi="Arial" w:cs="Arial"/>
          <w:b/>
          <w:sz w:val="28"/>
          <w:szCs w:val="28"/>
        </w:rPr>
        <w:t xml:space="preserve">) </w:t>
      </w:r>
    </w:p>
    <w:p w14:paraId="57ED1C9C" w14:textId="77777777" w:rsidR="00CA5555" w:rsidRPr="00803991" w:rsidRDefault="00CA5555" w:rsidP="000533F2">
      <w:pPr>
        <w:spacing w:after="240" w:line="240" w:lineRule="auto"/>
        <w:jc w:val="both"/>
        <w:rPr>
          <w:rFonts w:cs="Arial"/>
          <w:sz w:val="24"/>
        </w:rPr>
      </w:pPr>
    </w:p>
    <w:p w14:paraId="3E6F7340" w14:textId="77777777" w:rsidR="00CA5555" w:rsidRPr="00803991" w:rsidRDefault="00CA5555" w:rsidP="000533F2">
      <w:pPr>
        <w:spacing w:after="240" w:line="240" w:lineRule="auto"/>
        <w:jc w:val="both"/>
        <w:rPr>
          <w:rFonts w:cs="Arial"/>
          <w:sz w:val="24"/>
        </w:rPr>
      </w:pPr>
    </w:p>
    <w:p w14:paraId="54A52B46" w14:textId="77777777" w:rsidR="00CA5555" w:rsidRPr="00803991" w:rsidRDefault="00CA5555" w:rsidP="000533F2">
      <w:pPr>
        <w:spacing w:after="240" w:line="240" w:lineRule="auto"/>
        <w:jc w:val="both"/>
        <w:rPr>
          <w:rFonts w:cs="Arial"/>
          <w:sz w:val="24"/>
        </w:rPr>
      </w:pPr>
    </w:p>
    <w:p w14:paraId="5F7A1224" w14:textId="77777777" w:rsidR="00CA5555" w:rsidRPr="00CA5555" w:rsidRDefault="00CA5555" w:rsidP="000533F2">
      <w:pPr>
        <w:spacing w:after="240" w:line="240" w:lineRule="auto"/>
        <w:jc w:val="both"/>
        <w:rPr>
          <w:rFonts w:ascii="Arial" w:hAnsi="Arial" w:cs="Arial"/>
          <w:sz w:val="24"/>
        </w:rPr>
      </w:pPr>
    </w:p>
    <w:p w14:paraId="6916D6A0" w14:textId="6672B935" w:rsidR="00CA5555" w:rsidRPr="00CA5555" w:rsidRDefault="00FA0FB6" w:rsidP="000533F2">
      <w:pPr>
        <w:spacing w:after="240" w:line="240" w:lineRule="auto"/>
        <w:jc w:val="both"/>
        <w:rPr>
          <w:rFonts w:ascii="Arial" w:hAnsi="Arial" w:cs="Arial"/>
          <w:b/>
          <w:i/>
          <w:sz w:val="24"/>
        </w:rPr>
      </w:pPr>
      <w:r>
        <w:rPr>
          <w:rFonts w:ascii="Arial" w:hAnsi="Arial" w:cs="Arial"/>
          <w:b/>
          <w:sz w:val="24"/>
        </w:rPr>
        <w:t xml:space="preserve">3 MAY </w:t>
      </w:r>
      <w:r w:rsidR="00AA17F8">
        <w:rPr>
          <w:rFonts w:ascii="Arial" w:hAnsi="Arial" w:cs="Arial"/>
          <w:b/>
          <w:sz w:val="24"/>
        </w:rPr>
        <w:t>2023</w:t>
      </w:r>
      <w:r w:rsidR="006D6E53" w:rsidRPr="00CA5555">
        <w:rPr>
          <w:rFonts w:ascii="Arial" w:hAnsi="Arial" w:cs="Arial"/>
          <w:b/>
          <w:sz w:val="24"/>
        </w:rPr>
        <w:t xml:space="preserve"> </w:t>
      </w:r>
    </w:p>
    <w:p w14:paraId="2C34B961" w14:textId="77777777" w:rsidR="00CA5555" w:rsidRPr="00CA5555" w:rsidRDefault="00CA5555" w:rsidP="000533F2">
      <w:pPr>
        <w:spacing w:after="240" w:line="240" w:lineRule="auto"/>
        <w:jc w:val="both"/>
        <w:rPr>
          <w:rFonts w:ascii="Arial" w:hAnsi="Arial" w:cs="Arial"/>
          <w:sz w:val="24"/>
        </w:rPr>
      </w:pPr>
    </w:p>
    <w:p w14:paraId="7DB87E60" w14:textId="77777777" w:rsidR="00CA5555" w:rsidRPr="00CA5555" w:rsidRDefault="00CA5555" w:rsidP="000533F2">
      <w:pPr>
        <w:spacing w:after="240" w:line="240" w:lineRule="auto"/>
        <w:jc w:val="both"/>
        <w:rPr>
          <w:rFonts w:ascii="Arial" w:hAnsi="Arial" w:cs="Arial"/>
          <w:sz w:val="24"/>
        </w:rPr>
      </w:pPr>
      <w:bookmarkStart w:id="4" w:name="_Toc230763862"/>
      <w:bookmarkStart w:id="5" w:name="_Toc230764142"/>
      <w:bookmarkStart w:id="6" w:name="_Toc230764235"/>
      <w:bookmarkStart w:id="7" w:name="_Toc231185911"/>
      <w:bookmarkStart w:id="8" w:name="_Toc231186214"/>
    </w:p>
    <w:p w14:paraId="29D5154C" w14:textId="77777777" w:rsidR="00CA5555" w:rsidRPr="00CA5555" w:rsidRDefault="00CA5555" w:rsidP="000533F2">
      <w:pPr>
        <w:spacing w:after="240" w:line="240" w:lineRule="auto"/>
        <w:jc w:val="both"/>
        <w:rPr>
          <w:rFonts w:ascii="Arial" w:hAnsi="Arial" w:cs="Arial"/>
          <w:sz w:val="24"/>
        </w:rPr>
      </w:pPr>
    </w:p>
    <w:p w14:paraId="6E9ED827" w14:textId="77777777" w:rsidR="00CA5555" w:rsidRPr="00CA5555" w:rsidRDefault="00CA5555" w:rsidP="000533F2">
      <w:pPr>
        <w:spacing w:after="240" w:line="240" w:lineRule="auto"/>
        <w:jc w:val="both"/>
        <w:rPr>
          <w:rFonts w:ascii="Arial" w:hAnsi="Arial" w:cs="Arial"/>
          <w:sz w:val="24"/>
        </w:rPr>
      </w:pPr>
    </w:p>
    <w:bookmarkEnd w:id="4"/>
    <w:bookmarkEnd w:id="5"/>
    <w:bookmarkEnd w:id="6"/>
    <w:bookmarkEnd w:id="7"/>
    <w:bookmarkEnd w:id="8"/>
    <w:p w14:paraId="027E5D81" w14:textId="77777777" w:rsidR="009139A5" w:rsidRPr="00CA5555" w:rsidRDefault="009139A5" w:rsidP="000533F2">
      <w:pPr>
        <w:spacing w:after="0" w:line="360" w:lineRule="auto"/>
        <w:jc w:val="both"/>
        <w:rPr>
          <w:rFonts w:ascii="Arial" w:hAnsi="Arial" w:cs="Arial"/>
          <w:b/>
          <w:sz w:val="24"/>
          <w:szCs w:val="24"/>
        </w:rPr>
      </w:pPr>
    </w:p>
    <w:p w14:paraId="44D5DA8E" w14:textId="77777777" w:rsidR="00FE76FE" w:rsidRDefault="00FE76FE" w:rsidP="000533F2">
      <w:pPr>
        <w:spacing w:after="0" w:line="360" w:lineRule="auto"/>
        <w:jc w:val="both"/>
        <w:rPr>
          <w:rFonts w:ascii="Arial" w:hAnsi="Arial" w:cs="Arial"/>
          <w:b/>
          <w:sz w:val="24"/>
          <w:szCs w:val="24"/>
        </w:rPr>
      </w:pPr>
    </w:p>
    <w:p w14:paraId="5B2E585F" w14:textId="77777777" w:rsidR="00CA5555" w:rsidRDefault="00CA5555" w:rsidP="000533F2">
      <w:pPr>
        <w:spacing w:after="0" w:line="360" w:lineRule="auto"/>
        <w:jc w:val="both"/>
        <w:rPr>
          <w:rFonts w:ascii="Arial" w:hAnsi="Arial" w:cs="Arial"/>
          <w:b/>
          <w:sz w:val="24"/>
          <w:szCs w:val="24"/>
        </w:rPr>
      </w:pPr>
    </w:p>
    <w:p w14:paraId="1C011CBD" w14:textId="77777777" w:rsidR="00CA5555" w:rsidRDefault="00CA5555" w:rsidP="000533F2">
      <w:pPr>
        <w:spacing w:after="0" w:line="360" w:lineRule="auto"/>
        <w:jc w:val="both"/>
        <w:rPr>
          <w:rFonts w:ascii="Arial" w:hAnsi="Arial" w:cs="Arial"/>
          <w:b/>
          <w:sz w:val="24"/>
          <w:szCs w:val="24"/>
        </w:rPr>
      </w:pPr>
    </w:p>
    <w:p w14:paraId="71B84B89" w14:textId="77777777" w:rsidR="00CA5555" w:rsidRDefault="00CA5555" w:rsidP="000533F2">
      <w:pPr>
        <w:spacing w:after="0" w:line="360" w:lineRule="auto"/>
        <w:jc w:val="both"/>
        <w:rPr>
          <w:rFonts w:ascii="Arial" w:hAnsi="Arial" w:cs="Arial"/>
          <w:b/>
          <w:sz w:val="24"/>
          <w:szCs w:val="24"/>
        </w:rPr>
      </w:pPr>
    </w:p>
    <w:p w14:paraId="4636AE8C" w14:textId="77777777" w:rsidR="00FE76FE" w:rsidRDefault="00FE76FE" w:rsidP="000533F2">
      <w:pPr>
        <w:spacing w:after="0" w:line="360" w:lineRule="auto"/>
        <w:jc w:val="both"/>
        <w:rPr>
          <w:rFonts w:ascii="Arial" w:hAnsi="Arial" w:cs="Arial"/>
          <w:b/>
          <w:sz w:val="24"/>
          <w:szCs w:val="24"/>
        </w:rPr>
      </w:pPr>
    </w:p>
    <w:p w14:paraId="3AD2FA5D" w14:textId="239446EB" w:rsidR="00FE76FE" w:rsidRDefault="00FE76FE" w:rsidP="000533F2">
      <w:pPr>
        <w:pBdr>
          <w:top w:val="single" w:sz="4" w:space="1" w:color="auto"/>
          <w:bottom w:val="single" w:sz="4" w:space="1" w:color="auto"/>
        </w:pBdr>
        <w:spacing w:after="0" w:line="360" w:lineRule="auto"/>
        <w:jc w:val="both"/>
        <w:rPr>
          <w:rFonts w:ascii="Arial" w:hAnsi="Arial" w:cs="Arial"/>
          <w:b/>
          <w:sz w:val="28"/>
          <w:szCs w:val="28"/>
        </w:rPr>
      </w:pPr>
      <w:r>
        <w:rPr>
          <w:rFonts w:ascii="Arial" w:hAnsi="Arial" w:cs="Arial"/>
          <w:b/>
          <w:bCs/>
          <w:sz w:val="28"/>
          <w:szCs w:val="28"/>
        </w:rPr>
        <w:lastRenderedPageBreak/>
        <w:t xml:space="preserve">EXPLANATORY MEMORANDUM TO </w:t>
      </w:r>
      <w:r w:rsidR="003C774E">
        <w:rPr>
          <w:rFonts w:ascii="Arial" w:hAnsi="Arial" w:cs="Arial"/>
          <w:b/>
          <w:bCs/>
          <w:sz w:val="28"/>
          <w:szCs w:val="28"/>
        </w:rPr>
        <w:t xml:space="preserve">NOTICE </w:t>
      </w:r>
      <w:r>
        <w:rPr>
          <w:rFonts w:ascii="Arial" w:hAnsi="Arial" w:cs="Arial"/>
          <w:b/>
          <w:bCs/>
          <w:sz w:val="28"/>
          <w:szCs w:val="28"/>
        </w:rPr>
        <w:t xml:space="preserve">ISSUED IN TERMS OF </w:t>
      </w:r>
      <w:r w:rsidR="003C774E">
        <w:rPr>
          <w:rFonts w:ascii="Arial" w:hAnsi="Arial" w:cs="Arial"/>
          <w:b/>
          <w:bCs/>
          <w:sz w:val="28"/>
          <w:szCs w:val="28"/>
        </w:rPr>
        <w:t>PARAGRAPH 2D OF THE SECOND SCHEDULE TO THE INCOME TAX ACT, 1962</w:t>
      </w:r>
      <w:r>
        <w:rPr>
          <w:rFonts w:ascii="Arial" w:hAnsi="Arial" w:cs="Arial"/>
          <w:b/>
          <w:sz w:val="28"/>
          <w:szCs w:val="28"/>
        </w:rPr>
        <w:t xml:space="preserve"> (ACT NO. </w:t>
      </w:r>
      <w:r w:rsidR="003C774E">
        <w:rPr>
          <w:rFonts w:ascii="Arial" w:hAnsi="Arial" w:cs="Arial"/>
          <w:b/>
          <w:sz w:val="28"/>
          <w:szCs w:val="28"/>
        </w:rPr>
        <w:t>58 OF 1962</w:t>
      </w:r>
      <w:r>
        <w:rPr>
          <w:rFonts w:ascii="Arial" w:hAnsi="Arial" w:cs="Arial"/>
          <w:b/>
          <w:sz w:val="28"/>
          <w:szCs w:val="28"/>
        </w:rPr>
        <w:t>)</w:t>
      </w:r>
    </w:p>
    <w:p w14:paraId="4ADBA2E4" w14:textId="77777777" w:rsidR="000662C5" w:rsidRPr="009139A5" w:rsidRDefault="000662C5" w:rsidP="000533F2">
      <w:pPr>
        <w:spacing w:after="0" w:line="360" w:lineRule="auto"/>
        <w:jc w:val="both"/>
        <w:rPr>
          <w:rFonts w:ascii="Arial" w:hAnsi="Arial" w:cs="Arial"/>
          <w:b/>
          <w:sz w:val="24"/>
          <w:szCs w:val="24"/>
        </w:rPr>
      </w:pPr>
    </w:p>
    <w:p w14:paraId="6704EE40" w14:textId="77777777" w:rsidR="009139A5" w:rsidRDefault="00747E74" w:rsidP="000533F2">
      <w:pPr>
        <w:pStyle w:val="ListParagraph"/>
        <w:numPr>
          <w:ilvl w:val="0"/>
          <w:numId w:val="1"/>
        </w:numPr>
        <w:spacing w:after="0" w:line="360" w:lineRule="auto"/>
        <w:ind w:hanging="720"/>
        <w:jc w:val="both"/>
        <w:rPr>
          <w:rFonts w:ascii="Arial" w:hAnsi="Arial" w:cs="Arial"/>
          <w:b/>
          <w:sz w:val="24"/>
          <w:szCs w:val="24"/>
        </w:rPr>
      </w:pPr>
      <w:r>
        <w:rPr>
          <w:rFonts w:ascii="Arial" w:hAnsi="Arial" w:cs="Arial"/>
          <w:b/>
          <w:sz w:val="24"/>
          <w:szCs w:val="24"/>
        </w:rPr>
        <w:t>BACKGROUND</w:t>
      </w:r>
    </w:p>
    <w:p w14:paraId="602D571D" w14:textId="77777777" w:rsidR="002154EE" w:rsidRPr="003C774E" w:rsidRDefault="002154EE" w:rsidP="003C774E">
      <w:pPr>
        <w:pStyle w:val="ListParagraph"/>
        <w:spacing w:after="0" w:line="276" w:lineRule="auto"/>
        <w:ind w:left="1080"/>
        <w:jc w:val="both"/>
        <w:rPr>
          <w:rFonts w:ascii="Arial" w:hAnsi="Arial" w:cs="Arial"/>
          <w:b/>
          <w:sz w:val="24"/>
          <w:szCs w:val="24"/>
        </w:rPr>
      </w:pPr>
    </w:p>
    <w:p w14:paraId="0DF7E6D8" w14:textId="4ECF89F1" w:rsidR="003C774E" w:rsidRPr="003C774E" w:rsidRDefault="003C774E" w:rsidP="008A6695">
      <w:pPr>
        <w:spacing w:line="360" w:lineRule="auto"/>
        <w:jc w:val="both"/>
        <w:rPr>
          <w:rFonts w:ascii="Arial" w:hAnsi="Arial" w:cs="Arial"/>
          <w:sz w:val="24"/>
          <w:szCs w:val="24"/>
        </w:rPr>
      </w:pPr>
      <w:r w:rsidRPr="003C774E">
        <w:rPr>
          <w:rFonts w:ascii="Arial" w:hAnsi="Arial" w:cs="Arial"/>
          <w:sz w:val="24"/>
          <w:szCs w:val="24"/>
        </w:rPr>
        <w:t>In 2008</w:t>
      </w:r>
      <w:r w:rsidR="00536B9D">
        <w:rPr>
          <w:rFonts w:ascii="Arial" w:hAnsi="Arial" w:cs="Arial"/>
          <w:sz w:val="24"/>
          <w:szCs w:val="24"/>
        </w:rPr>
        <w:t>,</w:t>
      </w:r>
      <w:r w:rsidRPr="003C774E">
        <w:rPr>
          <w:rFonts w:ascii="Arial" w:hAnsi="Arial" w:cs="Arial"/>
          <w:sz w:val="24"/>
          <w:szCs w:val="24"/>
        </w:rPr>
        <w:t xml:space="preserve"> changes were made to paragraph 2C of the Second Schedule to the </w:t>
      </w:r>
      <w:r w:rsidR="00536B9D">
        <w:rPr>
          <w:rFonts w:ascii="Arial" w:hAnsi="Arial" w:cs="Arial"/>
          <w:sz w:val="24"/>
          <w:szCs w:val="24"/>
        </w:rPr>
        <w:t xml:space="preserve">Income Tax Act, 1962 (Act no 58 of 1962) (the </w:t>
      </w:r>
      <w:r w:rsidRPr="003C774E">
        <w:rPr>
          <w:rFonts w:ascii="Arial" w:hAnsi="Arial" w:cs="Arial"/>
          <w:sz w:val="24"/>
          <w:szCs w:val="24"/>
        </w:rPr>
        <w:t>Act</w:t>
      </w:r>
      <w:r w:rsidR="00536B9D">
        <w:rPr>
          <w:rFonts w:ascii="Arial" w:hAnsi="Arial" w:cs="Arial"/>
          <w:sz w:val="24"/>
          <w:szCs w:val="24"/>
        </w:rPr>
        <w:t xml:space="preserve">) </w:t>
      </w:r>
      <w:r w:rsidRPr="003C774E">
        <w:rPr>
          <w:rFonts w:ascii="Arial" w:hAnsi="Arial" w:cs="Arial"/>
          <w:sz w:val="24"/>
          <w:szCs w:val="24"/>
        </w:rPr>
        <w:t xml:space="preserve">to make provision for the Minister of Finance to prescribe an event by notice in the Government Gazette in terms of which </w:t>
      </w:r>
      <w:r w:rsidR="00536B9D">
        <w:rPr>
          <w:rFonts w:ascii="Arial" w:hAnsi="Arial" w:cs="Arial"/>
          <w:sz w:val="24"/>
          <w:szCs w:val="24"/>
        </w:rPr>
        <w:t xml:space="preserve">the so called “bulking </w:t>
      </w:r>
      <w:r w:rsidR="004C2105">
        <w:rPr>
          <w:rFonts w:ascii="Arial" w:hAnsi="Arial" w:cs="Arial"/>
          <w:sz w:val="24"/>
          <w:szCs w:val="24"/>
        </w:rPr>
        <w:t xml:space="preserve">settlement </w:t>
      </w:r>
      <w:r w:rsidR="00536B9D">
        <w:rPr>
          <w:rFonts w:ascii="Arial" w:hAnsi="Arial" w:cs="Arial"/>
          <w:sz w:val="24"/>
          <w:szCs w:val="24"/>
        </w:rPr>
        <w:t xml:space="preserve">payments” </w:t>
      </w:r>
      <w:r w:rsidRPr="003C774E">
        <w:rPr>
          <w:rFonts w:ascii="Arial" w:hAnsi="Arial" w:cs="Arial"/>
          <w:sz w:val="24"/>
          <w:szCs w:val="24"/>
        </w:rPr>
        <w:t xml:space="preserve">by the retirement funds will qualify for income tax exemption. </w:t>
      </w:r>
    </w:p>
    <w:p w14:paraId="3DBFDC96" w14:textId="77777777" w:rsidR="00F77465" w:rsidRDefault="00F77465" w:rsidP="008A6695">
      <w:pPr>
        <w:spacing w:line="360" w:lineRule="auto"/>
        <w:jc w:val="both"/>
        <w:rPr>
          <w:rFonts w:ascii="Arial" w:hAnsi="Arial" w:cs="Arial"/>
          <w:sz w:val="24"/>
          <w:szCs w:val="24"/>
        </w:rPr>
      </w:pPr>
    </w:p>
    <w:p w14:paraId="4173B97E" w14:textId="0A7175C6" w:rsidR="003C774E" w:rsidRDefault="003C774E" w:rsidP="008A6695">
      <w:pPr>
        <w:spacing w:line="360" w:lineRule="auto"/>
        <w:jc w:val="both"/>
        <w:rPr>
          <w:rFonts w:ascii="Arial" w:hAnsi="Arial" w:cs="Arial"/>
          <w:sz w:val="24"/>
          <w:szCs w:val="24"/>
        </w:rPr>
      </w:pPr>
      <w:r w:rsidRPr="003C774E">
        <w:rPr>
          <w:rFonts w:ascii="Arial" w:hAnsi="Arial" w:cs="Arial"/>
          <w:sz w:val="24"/>
          <w:szCs w:val="24"/>
        </w:rPr>
        <w:t xml:space="preserve">Consequently, </w:t>
      </w:r>
      <w:r w:rsidR="00536B9D">
        <w:rPr>
          <w:rFonts w:ascii="Arial" w:hAnsi="Arial" w:cs="Arial"/>
          <w:sz w:val="24"/>
          <w:szCs w:val="24"/>
        </w:rPr>
        <w:t xml:space="preserve">on 1 March 2009, </w:t>
      </w:r>
      <w:r w:rsidRPr="003C774E">
        <w:rPr>
          <w:rFonts w:ascii="Arial" w:hAnsi="Arial" w:cs="Arial"/>
          <w:sz w:val="24"/>
          <w:szCs w:val="24"/>
        </w:rPr>
        <w:t xml:space="preserve">the Minister of Finance published a notice in Government Gazette No. 32005 (GG 32005) prescribing an event referred to in paragraph 2C of the Second Schedule to the Act in terms of which </w:t>
      </w:r>
      <w:r w:rsidR="00536B9D">
        <w:rPr>
          <w:rFonts w:ascii="Arial" w:hAnsi="Arial" w:cs="Arial"/>
          <w:sz w:val="24"/>
          <w:szCs w:val="24"/>
        </w:rPr>
        <w:t xml:space="preserve">bulking </w:t>
      </w:r>
      <w:r w:rsidR="004C2105">
        <w:rPr>
          <w:rFonts w:ascii="Arial" w:hAnsi="Arial" w:cs="Arial"/>
          <w:sz w:val="24"/>
          <w:szCs w:val="24"/>
        </w:rPr>
        <w:t xml:space="preserve">settlement </w:t>
      </w:r>
      <w:r w:rsidR="00536B9D">
        <w:rPr>
          <w:rFonts w:ascii="Arial" w:hAnsi="Arial" w:cs="Arial"/>
          <w:sz w:val="24"/>
          <w:szCs w:val="24"/>
        </w:rPr>
        <w:t xml:space="preserve">payments </w:t>
      </w:r>
      <w:r w:rsidRPr="003C774E">
        <w:rPr>
          <w:rFonts w:ascii="Arial" w:hAnsi="Arial" w:cs="Arial"/>
          <w:sz w:val="24"/>
          <w:szCs w:val="24"/>
        </w:rPr>
        <w:t>qualified for income tax exemption</w:t>
      </w:r>
      <w:r w:rsidR="00536B9D">
        <w:rPr>
          <w:rFonts w:ascii="Arial" w:hAnsi="Arial" w:cs="Arial"/>
          <w:sz w:val="24"/>
          <w:szCs w:val="24"/>
        </w:rPr>
        <w:t>.</w:t>
      </w:r>
      <w:r w:rsidRPr="003C774E">
        <w:rPr>
          <w:rFonts w:ascii="Arial" w:hAnsi="Arial" w:cs="Arial"/>
          <w:sz w:val="24"/>
          <w:szCs w:val="24"/>
        </w:rPr>
        <w:t xml:space="preserve"> </w:t>
      </w:r>
    </w:p>
    <w:p w14:paraId="2A266AF7" w14:textId="5285EB04" w:rsidR="00536B9D" w:rsidRDefault="00536B9D" w:rsidP="003C774E">
      <w:pPr>
        <w:spacing w:line="360" w:lineRule="auto"/>
        <w:jc w:val="both"/>
        <w:rPr>
          <w:rFonts w:ascii="Arial" w:hAnsi="Arial" w:cs="Arial"/>
          <w:sz w:val="24"/>
          <w:szCs w:val="24"/>
        </w:rPr>
      </w:pPr>
    </w:p>
    <w:p w14:paraId="09D00668" w14:textId="639FEF25" w:rsidR="00536B9D" w:rsidRPr="009139A5" w:rsidRDefault="00536B9D" w:rsidP="00536B9D">
      <w:pPr>
        <w:pStyle w:val="ListParagraph"/>
        <w:numPr>
          <w:ilvl w:val="0"/>
          <w:numId w:val="1"/>
        </w:numPr>
        <w:spacing w:after="0" w:line="360" w:lineRule="auto"/>
        <w:jc w:val="both"/>
        <w:rPr>
          <w:rFonts w:ascii="Arial" w:hAnsi="Arial" w:cs="Arial"/>
          <w:b/>
          <w:sz w:val="24"/>
          <w:szCs w:val="24"/>
        </w:rPr>
      </w:pPr>
      <w:r>
        <w:rPr>
          <w:rFonts w:ascii="Arial" w:hAnsi="Arial" w:cs="Arial"/>
          <w:b/>
          <w:sz w:val="24"/>
          <w:szCs w:val="24"/>
        </w:rPr>
        <w:t xml:space="preserve">REASONS FOR CHANGE </w:t>
      </w:r>
    </w:p>
    <w:p w14:paraId="7695DAFB" w14:textId="77777777" w:rsidR="00536B9D" w:rsidRPr="003C774E" w:rsidRDefault="00536B9D" w:rsidP="003C774E">
      <w:pPr>
        <w:spacing w:line="360" w:lineRule="auto"/>
        <w:jc w:val="both"/>
        <w:rPr>
          <w:rFonts w:ascii="Arial" w:hAnsi="Arial" w:cs="Arial"/>
          <w:sz w:val="24"/>
          <w:szCs w:val="24"/>
        </w:rPr>
      </w:pPr>
    </w:p>
    <w:p w14:paraId="5A35E25B" w14:textId="5A0D7C7C" w:rsidR="003C774E" w:rsidRPr="003C774E" w:rsidRDefault="003C774E" w:rsidP="008A6695">
      <w:pPr>
        <w:spacing w:line="360" w:lineRule="auto"/>
        <w:jc w:val="both"/>
        <w:rPr>
          <w:rFonts w:ascii="Arial" w:hAnsi="Arial" w:cs="Arial"/>
          <w:sz w:val="24"/>
          <w:szCs w:val="24"/>
        </w:rPr>
      </w:pPr>
      <w:r w:rsidRPr="003C774E">
        <w:rPr>
          <w:rFonts w:ascii="Arial" w:hAnsi="Arial" w:cs="Arial"/>
          <w:sz w:val="24"/>
          <w:szCs w:val="24"/>
        </w:rPr>
        <w:t xml:space="preserve">When the </w:t>
      </w:r>
      <w:r w:rsidR="00DC32C9">
        <w:rPr>
          <w:rFonts w:ascii="Arial" w:hAnsi="Arial" w:cs="Arial"/>
          <w:sz w:val="24"/>
          <w:szCs w:val="24"/>
        </w:rPr>
        <w:t xml:space="preserve">changes were made in 2008 to paragraph 2C of the Second Schedule to the Act and when the </w:t>
      </w:r>
      <w:r w:rsidRPr="003C774E">
        <w:rPr>
          <w:rFonts w:ascii="Arial" w:hAnsi="Arial" w:cs="Arial"/>
          <w:sz w:val="24"/>
          <w:szCs w:val="24"/>
        </w:rPr>
        <w:t>notice was</w:t>
      </w:r>
      <w:r w:rsidR="00DC32C9">
        <w:rPr>
          <w:rFonts w:ascii="Arial" w:hAnsi="Arial" w:cs="Arial"/>
          <w:sz w:val="24"/>
          <w:szCs w:val="24"/>
        </w:rPr>
        <w:t xml:space="preserve"> issued </w:t>
      </w:r>
      <w:r w:rsidRPr="003C774E">
        <w:rPr>
          <w:rFonts w:ascii="Arial" w:hAnsi="Arial" w:cs="Arial"/>
          <w:sz w:val="24"/>
          <w:szCs w:val="24"/>
        </w:rPr>
        <w:t>by the Minister of Finance in GG 32005</w:t>
      </w:r>
      <w:r w:rsidR="00DC32C9">
        <w:rPr>
          <w:rFonts w:ascii="Arial" w:hAnsi="Arial" w:cs="Arial"/>
          <w:sz w:val="24"/>
          <w:szCs w:val="24"/>
        </w:rPr>
        <w:t xml:space="preserve"> on 1</w:t>
      </w:r>
      <w:r w:rsidR="00845F8B">
        <w:rPr>
          <w:rFonts w:ascii="Arial" w:hAnsi="Arial" w:cs="Arial"/>
          <w:sz w:val="24"/>
          <w:szCs w:val="24"/>
        </w:rPr>
        <w:t> </w:t>
      </w:r>
      <w:r w:rsidR="00DC32C9">
        <w:rPr>
          <w:rFonts w:ascii="Arial" w:hAnsi="Arial" w:cs="Arial"/>
          <w:sz w:val="24"/>
          <w:szCs w:val="24"/>
        </w:rPr>
        <w:t xml:space="preserve">March 2009, </w:t>
      </w:r>
      <w:r w:rsidRPr="003C774E">
        <w:rPr>
          <w:rFonts w:ascii="Arial" w:hAnsi="Arial" w:cs="Arial"/>
          <w:sz w:val="24"/>
          <w:szCs w:val="24"/>
        </w:rPr>
        <w:t xml:space="preserve">some retirement funds were no longer registered. </w:t>
      </w:r>
      <w:r w:rsidR="00845F8B">
        <w:rPr>
          <w:rFonts w:ascii="Arial" w:hAnsi="Arial" w:cs="Arial"/>
          <w:sz w:val="24"/>
          <w:szCs w:val="24"/>
        </w:rPr>
        <w:t>The fu</w:t>
      </w:r>
      <w:r w:rsidR="00423DE7">
        <w:rPr>
          <w:rFonts w:ascii="Arial" w:hAnsi="Arial" w:cs="Arial"/>
          <w:sz w:val="24"/>
          <w:szCs w:val="24"/>
        </w:rPr>
        <w:t>n</w:t>
      </w:r>
      <w:r w:rsidR="00845F8B">
        <w:rPr>
          <w:rFonts w:ascii="Arial" w:hAnsi="Arial" w:cs="Arial"/>
          <w:sz w:val="24"/>
          <w:szCs w:val="24"/>
        </w:rPr>
        <w:t xml:space="preserve">d administrators could not pay the above-mentioned bulking </w:t>
      </w:r>
      <w:r w:rsidR="004C2105">
        <w:rPr>
          <w:rFonts w:ascii="Arial" w:hAnsi="Arial" w:cs="Arial"/>
          <w:sz w:val="24"/>
          <w:szCs w:val="24"/>
        </w:rPr>
        <w:t xml:space="preserve">settlement </w:t>
      </w:r>
      <w:r w:rsidR="00845F8B">
        <w:rPr>
          <w:rFonts w:ascii="Arial" w:hAnsi="Arial" w:cs="Arial"/>
          <w:sz w:val="24"/>
          <w:szCs w:val="24"/>
        </w:rPr>
        <w:t xml:space="preserve">payments to the relevant retirement fund to be distributed to its </w:t>
      </w:r>
      <w:r w:rsidR="004C2105">
        <w:rPr>
          <w:rFonts w:ascii="Arial" w:hAnsi="Arial" w:cs="Arial"/>
          <w:sz w:val="24"/>
          <w:szCs w:val="24"/>
        </w:rPr>
        <w:t xml:space="preserve">former </w:t>
      </w:r>
      <w:r w:rsidR="00845F8B">
        <w:rPr>
          <w:rFonts w:ascii="Arial" w:hAnsi="Arial" w:cs="Arial"/>
          <w:sz w:val="24"/>
          <w:szCs w:val="24"/>
        </w:rPr>
        <w:t xml:space="preserve">members due to the retirement funds already </w:t>
      </w:r>
      <w:r w:rsidR="005D2D0D">
        <w:rPr>
          <w:rFonts w:ascii="Arial" w:hAnsi="Arial" w:cs="Arial"/>
          <w:sz w:val="24"/>
          <w:szCs w:val="24"/>
        </w:rPr>
        <w:t xml:space="preserve">being </w:t>
      </w:r>
      <w:r w:rsidR="005D2D0D" w:rsidRPr="003C774E">
        <w:rPr>
          <w:rFonts w:ascii="Arial" w:hAnsi="Arial" w:cs="Arial"/>
          <w:sz w:val="24"/>
          <w:szCs w:val="24"/>
        </w:rPr>
        <w:t>deregistered</w:t>
      </w:r>
      <w:r w:rsidR="00845F8B">
        <w:rPr>
          <w:rFonts w:ascii="Arial" w:hAnsi="Arial" w:cs="Arial"/>
          <w:sz w:val="24"/>
          <w:szCs w:val="24"/>
        </w:rPr>
        <w:t>.</w:t>
      </w:r>
      <w:r w:rsidRPr="003C774E">
        <w:rPr>
          <w:rFonts w:ascii="Arial" w:hAnsi="Arial" w:cs="Arial"/>
          <w:sz w:val="24"/>
          <w:szCs w:val="24"/>
        </w:rPr>
        <w:t xml:space="preserve"> These </w:t>
      </w:r>
      <w:r w:rsidR="00DC32C9">
        <w:rPr>
          <w:rFonts w:ascii="Arial" w:hAnsi="Arial" w:cs="Arial"/>
          <w:sz w:val="24"/>
          <w:szCs w:val="24"/>
        </w:rPr>
        <w:t xml:space="preserve">bulking </w:t>
      </w:r>
      <w:r w:rsidR="004C2105">
        <w:rPr>
          <w:rFonts w:ascii="Arial" w:hAnsi="Arial" w:cs="Arial"/>
          <w:sz w:val="24"/>
          <w:szCs w:val="24"/>
        </w:rPr>
        <w:t xml:space="preserve">settlement </w:t>
      </w:r>
      <w:r w:rsidRPr="003C774E">
        <w:rPr>
          <w:rFonts w:ascii="Arial" w:hAnsi="Arial" w:cs="Arial"/>
          <w:sz w:val="24"/>
          <w:szCs w:val="24"/>
        </w:rPr>
        <w:t xml:space="preserve">payments are currently still held by the respective fund administrators. </w:t>
      </w:r>
    </w:p>
    <w:p w14:paraId="09EDDACA" w14:textId="77777777" w:rsidR="00543E9B" w:rsidRDefault="008A6695" w:rsidP="008A6695">
      <w:pPr>
        <w:tabs>
          <w:tab w:val="left" w:pos="567"/>
        </w:tabs>
        <w:suppressAutoHyphens/>
        <w:autoSpaceDE w:val="0"/>
        <w:autoSpaceDN w:val="0"/>
        <w:adjustRightInd w:val="0"/>
        <w:spacing w:line="360" w:lineRule="auto"/>
        <w:ind w:hanging="360"/>
        <w:jc w:val="both"/>
        <w:textAlignment w:val="center"/>
        <w:rPr>
          <w:rFonts w:ascii="Arial" w:eastAsia="Calibri" w:hAnsi="Arial" w:cs="Arial"/>
          <w:sz w:val="24"/>
          <w:szCs w:val="24"/>
          <w:lang w:val="en-US"/>
        </w:rPr>
      </w:pPr>
      <w:r>
        <w:rPr>
          <w:rFonts w:ascii="Arial" w:eastAsia="Calibri" w:hAnsi="Arial" w:cs="Arial"/>
          <w:sz w:val="24"/>
          <w:szCs w:val="24"/>
          <w:lang w:val="en-US"/>
        </w:rPr>
        <w:tab/>
      </w:r>
    </w:p>
    <w:p w14:paraId="463F9D70" w14:textId="04EF21B9" w:rsidR="00DC32C9" w:rsidRPr="00CC0ADD" w:rsidRDefault="00543E9B" w:rsidP="008A6695">
      <w:pPr>
        <w:tabs>
          <w:tab w:val="left" w:pos="567"/>
        </w:tabs>
        <w:suppressAutoHyphens/>
        <w:autoSpaceDE w:val="0"/>
        <w:autoSpaceDN w:val="0"/>
        <w:adjustRightInd w:val="0"/>
        <w:spacing w:line="360" w:lineRule="auto"/>
        <w:ind w:hanging="360"/>
        <w:jc w:val="both"/>
        <w:textAlignment w:val="center"/>
        <w:rPr>
          <w:rFonts w:ascii="Arial" w:eastAsia="Calibri" w:hAnsi="Arial" w:cs="Arial"/>
          <w:sz w:val="24"/>
          <w:szCs w:val="24"/>
          <w:lang w:val="en-US"/>
        </w:rPr>
      </w:pPr>
      <w:r>
        <w:rPr>
          <w:rFonts w:ascii="Arial" w:eastAsia="Calibri" w:hAnsi="Arial" w:cs="Arial"/>
          <w:sz w:val="24"/>
          <w:szCs w:val="24"/>
          <w:lang w:val="en-US"/>
        </w:rPr>
        <w:tab/>
      </w:r>
      <w:r w:rsidR="00DC32C9" w:rsidRPr="00CC0ADD">
        <w:rPr>
          <w:rFonts w:ascii="Arial" w:eastAsia="Calibri" w:hAnsi="Arial" w:cs="Arial"/>
          <w:sz w:val="24"/>
          <w:szCs w:val="24"/>
          <w:lang w:val="en-US"/>
        </w:rPr>
        <w:t xml:space="preserve">In view of the fact that changes made in 2008 to paragraph 2C of the Second Schedule </w:t>
      </w:r>
      <w:r w:rsidR="00CC0ADD">
        <w:rPr>
          <w:rFonts w:ascii="Arial" w:eastAsia="Calibri" w:hAnsi="Arial" w:cs="Arial"/>
          <w:sz w:val="24"/>
          <w:szCs w:val="24"/>
          <w:lang w:val="en-US"/>
        </w:rPr>
        <w:t xml:space="preserve">to </w:t>
      </w:r>
      <w:r w:rsidR="00DC32C9" w:rsidRPr="00CC0ADD">
        <w:rPr>
          <w:rFonts w:ascii="Arial" w:eastAsia="Calibri" w:hAnsi="Arial" w:cs="Arial"/>
          <w:sz w:val="24"/>
          <w:szCs w:val="24"/>
          <w:lang w:val="en-US"/>
        </w:rPr>
        <w:t xml:space="preserve">Act made provision for the Minister of Finance to prescribe an event by notice in the Government Gazette in terms of which the bulking </w:t>
      </w:r>
      <w:r w:rsidR="004C2105">
        <w:rPr>
          <w:rFonts w:ascii="Arial" w:eastAsia="Calibri" w:hAnsi="Arial" w:cs="Arial"/>
          <w:sz w:val="24"/>
          <w:szCs w:val="24"/>
          <w:lang w:val="en-US"/>
        </w:rPr>
        <w:t xml:space="preserve">settlement </w:t>
      </w:r>
      <w:r w:rsidR="00DC32C9" w:rsidRPr="00CC0ADD">
        <w:rPr>
          <w:rFonts w:ascii="Arial" w:eastAsia="Calibri" w:hAnsi="Arial" w:cs="Arial"/>
          <w:sz w:val="24"/>
          <w:szCs w:val="24"/>
          <w:lang w:val="en-US"/>
        </w:rPr>
        <w:t xml:space="preserve">payments will qualify for income tax exemption only applied to </w:t>
      </w:r>
      <w:r w:rsidR="004C2105">
        <w:rPr>
          <w:rFonts w:ascii="Arial" w:eastAsia="Calibri" w:hAnsi="Arial" w:cs="Arial"/>
          <w:sz w:val="24"/>
          <w:szCs w:val="24"/>
          <w:lang w:val="en-US"/>
        </w:rPr>
        <w:t xml:space="preserve">former members of </w:t>
      </w:r>
      <w:r w:rsidR="00DC32C9" w:rsidRPr="00CC0ADD">
        <w:rPr>
          <w:rFonts w:ascii="Arial" w:eastAsia="Calibri" w:hAnsi="Arial" w:cs="Arial"/>
          <w:sz w:val="24"/>
          <w:szCs w:val="24"/>
          <w:lang w:val="en-US"/>
        </w:rPr>
        <w:t xml:space="preserve">active/registered retirement funds, further changes were required in the Second Schedule to the Act to  make provision for tax exempt treatment of bulking </w:t>
      </w:r>
      <w:r w:rsidR="004C2105">
        <w:rPr>
          <w:rFonts w:ascii="Arial" w:eastAsia="Calibri" w:hAnsi="Arial" w:cs="Arial"/>
          <w:sz w:val="24"/>
          <w:szCs w:val="24"/>
          <w:lang w:val="en-US"/>
        </w:rPr>
        <w:t xml:space="preserve">settlement </w:t>
      </w:r>
      <w:r w:rsidR="00DC32C9" w:rsidRPr="00CC0ADD">
        <w:rPr>
          <w:rFonts w:ascii="Arial" w:eastAsia="Calibri" w:hAnsi="Arial" w:cs="Arial"/>
          <w:sz w:val="24"/>
          <w:szCs w:val="24"/>
          <w:lang w:val="en-US"/>
        </w:rPr>
        <w:t>payments  to former members of deregistered funds.</w:t>
      </w:r>
    </w:p>
    <w:p w14:paraId="1556AF88" w14:textId="77777777" w:rsidR="00543E9B" w:rsidRDefault="008A6695" w:rsidP="008A6695">
      <w:pPr>
        <w:tabs>
          <w:tab w:val="left" w:pos="567"/>
        </w:tabs>
        <w:suppressAutoHyphens/>
        <w:autoSpaceDE w:val="0"/>
        <w:autoSpaceDN w:val="0"/>
        <w:adjustRightInd w:val="0"/>
        <w:spacing w:line="360" w:lineRule="auto"/>
        <w:ind w:hanging="360"/>
        <w:jc w:val="both"/>
        <w:textAlignment w:val="center"/>
        <w:rPr>
          <w:rFonts w:ascii="Arial" w:eastAsia="Calibri" w:hAnsi="Arial" w:cs="Arial"/>
          <w:sz w:val="24"/>
          <w:szCs w:val="24"/>
          <w:lang w:val="en-US"/>
        </w:rPr>
      </w:pPr>
      <w:r>
        <w:rPr>
          <w:rFonts w:ascii="Arial" w:eastAsia="Calibri" w:hAnsi="Arial" w:cs="Arial"/>
          <w:sz w:val="24"/>
          <w:szCs w:val="24"/>
          <w:lang w:val="en-US"/>
        </w:rPr>
        <w:tab/>
      </w:r>
    </w:p>
    <w:p w14:paraId="2B3D11FF" w14:textId="2147DB5F" w:rsidR="00CC0ADD" w:rsidRPr="008A6695" w:rsidRDefault="00543E9B" w:rsidP="008A6695">
      <w:pPr>
        <w:tabs>
          <w:tab w:val="left" w:pos="567"/>
        </w:tabs>
        <w:suppressAutoHyphens/>
        <w:autoSpaceDE w:val="0"/>
        <w:autoSpaceDN w:val="0"/>
        <w:adjustRightInd w:val="0"/>
        <w:spacing w:line="360" w:lineRule="auto"/>
        <w:ind w:hanging="360"/>
        <w:jc w:val="both"/>
        <w:textAlignment w:val="center"/>
        <w:rPr>
          <w:rFonts w:ascii="Arial" w:eastAsia="Calibri" w:hAnsi="Arial" w:cs="Arial"/>
          <w:sz w:val="24"/>
          <w:szCs w:val="24"/>
          <w:lang w:val="en-US"/>
        </w:rPr>
      </w:pPr>
      <w:r>
        <w:rPr>
          <w:rFonts w:ascii="Arial" w:eastAsia="Calibri" w:hAnsi="Arial" w:cs="Arial"/>
          <w:sz w:val="24"/>
          <w:szCs w:val="24"/>
          <w:lang w:val="en-US"/>
        </w:rPr>
        <w:tab/>
      </w:r>
      <w:r w:rsidR="00CC0ADD" w:rsidRPr="008A6695">
        <w:rPr>
          <w:rFonts w:ascii="Arial" w:eastAsia="Calibri" w:hAnsi="Arial" w:cs="Arial"/>
          <w:sz w:val="24"/>
          <w:szCs w:val="24"/>
          <w:lang w:val="en-US"/>
        </w:rPr>
        <w:t>Consequently, in 2019, changes were made in the Second Schedule to the Act by inserting a new paragraph 2D</w:t>
      </w:r>
      <w:r w:rsidR="008A6695">
        <w:rPr>
          <w:rFonts w:ascii="Arial" w:eastAsia="Calibri" w:hAnsi="Arial" w:cs="Arial"/>
          <w:sz w:val="24"/>
          <w:szCs w:val="24"/>
          <w:lang w:val="en-US"/>
        </w:rPr>
        <w:t xml:space="preserve"> through section 49 of the </w:t>
      </w:r>
      <w:r w:rsidR="008A6695" w:rsidRPr="008A6695">
        <w:rPr>
          <w:rFonts w:ascii="Arial" w:eastAsia="Calibri" w:hAnsi="Arial" w:cs="Arial"/>
          <w:sz w:val="24"/>
          <w:szCs w:val="24"/>
          <w:lang w:val="en-US"/>
        </w:rPr>
        <w:t>Taxation Laws Amendment Act, 2019 (Act 34 of 2019)</w:t>
      </w:r>
      <w:r w:rsidR="00CC0ADD" w:rsidRPr="008A6695">
        <w:rPr>
          <w:rFonts w:ascii="Arial" w:eastAsia="Calibri" w:hAnsi="Arial" w:cs="Arial"/>
          <w:sz w:val="24"/>
          <w:szCs w:val="24"/>
          <w:lang w:val="en-US"/>
        </w:rPr>
        <w:t xml:space="preserve">, allowing the Minister of Finance to issue a notice in the Government Gazette making provision for the payment of bulking payments currently held by fund administrators on behalf of deregistered funds to qualify for tax exemption, provided that they meet the criteria to be determined by the Minister of Finance in the notice.  </w:t>
      </w:r>
      <w:r w:rsidR="008A6695" w:rsidRPr="008A6695">
        <w:rPr>
          <w:rFonts w:ascii="Arial" w:eastAsia="Calibri" w:hAnsi="Arial" w:cs="Arial"/>
          <w:sz w:val="24"/>
          <w:szCs w:val="24"/>
          <w:lang w:val="en-US"/>
        </w:rPr>
        <w:t>In view of the fact that Government does not wish to condone non-compliance, in 2019, when the changes were made in paragraph 2D of the Second Schedule to the Act, Government stated in the Explanatory Memorandum to the Taxation Laws Amendment Act, 2019 (Act 34 of 2019) that the proposed notice will be the last opportunity provided in this regard to rectify the error.</w:t>
      </w:r>
    </w:p>
    <w:p w14:paraId="03741CFB" w14:textId="77777777" w:rsidR="00D92105" w:rsidRDefault="00D92105" w:rsidP="008A6695">
      <w:pPr>
        <w:pStyle w:val="ListParagraph"/>
        <w:spacing w:after="0" w:line="360" w:lineRule="auto"/>
        <w:ind w:left="360"/>
        <w:jc w:val="both"/>
        <w:rPr>
          <w:sz w:val="23"/>
          <w:szCs w:val="23"/>
        </w:rPr>
      </w:pPr>
    </w:p>
    <w:p w14:paraId="581AE70D" w14:textId="77777777" w:rsidR="009139A5" w:rsidRPr="009139A5" w:rsidRDefault="00E62138" w:rsidP="000533F2">
      <w:pPr>
        <w:pStyle w:val="ListParagraph"/>
        <w:numPr>
          <w:ilvl w:val="0"/>
          <w:numId w:val="1"/>
        </w:numPr>
        <w:spacing w:after="0" w:line="360" w:lineRule="auto"/>
        <w:ind w:hanging="720"/>
        <w:jc w:val="both"/>
        <w:rPr>
          <w:rFonts w:ascii="Arial" w:hAnsi="Arial" w:cs="Arial"/>
          <w:b/>
          <w:sz w:val="24"/>
          <w:szCs w:val="24"/>
        </w:rPr>
      </w:pPr>
      <w:r w:rsidRPr="009139A5">
        <w:rPr>
          <w:rFonts w:ascii="Arial" w:hAnsi="Arial" w:cs="Arial"/>
          <w:b/>
          <w:sz w:val="24"/>
          <w:szCs w:val="24"/>
        </w:rPr>
        <w:t>PROPOS</w:t>
      </w:r>
      <w:r w:rsidR="00B579E6">
        <w:rPr>
          <w:rFonts w:ascii="Arial" w:hAnsi="Arial" w:cs="Arial"/>
          <w:b/>
          <w:sz w:val="24"/>
          <w:szCs w:val="24"/>
        </w:rPr>
        <w:t>AL</w:t>
      </w:r>
      <w:r>
        <w:rPr>
          <w:rFonts w:ascii="Arial" w:hAnsi="Arial" w:cs="Arial"/>
          <w:b/>
          <w:sz w:val="24"/>
          <w:szCs w:val="24"/>
        </w:rPr>
        <w:t xml:space="preserve"> </w:t>
      </w:r>
    </w:p>
    <w:p w14:paraId="1C001715" w14:textId="77777777" w:rsidR="003C774E" w:rsidRDefault="003C774E" w:rsidP="003C774E">
      <w:pPr>
        <w:spacing w:line="360" w:lineRule="auto"/>
        <w:ind w:left="720"/>
        <w:jc w:val="both"/>
        <w:rPr>
          <w:rFonts w:ascii="Arial" w:hAnsi="Arial" w:cs="Arial"/>
          <w:sz w:val="24"/>
          <w:szCs w:val="24"/>
        </w:rPr>
      </w:pPr>
    </w:p>
    <w:p w14:paraId="34968492" w14:textId="4998BFAA" w:rsidR="00732373" w:rsidRDefault="003C774E" w:rsidP="003C774E">
      <w:pPr>
        <w:spacing w:line="360" w:lineRule="auto"/>
        <w:jc w:val="both"/>
        <w:rPr>
          <w:rFonts w:ascii="Arial" w:hAnsi="Arial" w:cs="Arial"/>
          <w:sz w:val="24"/>
          <w:szCs w:val="24"/>
        </w:rPr>
      </w:pPr>
      <w:bookmarkStart w:id="9" w:name="_Hlk118204642"/>
      <w:bookmarkStart w:id="10" w:name="_Hlk118204762"/>
      <w:r w:rsidRPr="003C774E">
        <w:rPr>
          <w:rFonts w:ascii="Arial" w:hAnsi="Arial" w:cs="Arial"/>
          <w:sz w:val="24"/>
          <w:szCs w:val="24"/>
        </w:rPr>
        <w:t xml:space="preserve">In order to ensure consistent tax treatment in respect of </w:t>
      </w:r>
      <w:r w:rsidR="00930C07">
        <w:rPr>
          <w:rFonts w:ascii="Arial" w:hAnsi="Arial" w:cs="Arial"/>
          <w:sz w:val="24"/>
          <w:szCs w:val="24"/>
        </w:rPr>
        <w:t xml:space="preserve">bulking </w:t>
      </w:r>
      <w:r w:rsidR="004C2105">
        <w:rPr>
          <w:rFonts w:ascii="Arial" w:hAnsi="Arial" w:cs="Arial"/>
          <w:sz w:val="24"/>
          <w:szCs w:val="24"/>
        </w:rPr>
        <w:t xml:space="preserve">settlement </w:t>
      </w:r>
      <w:r w:rsidR="00930C07">
        <w:rPr>
          <w:rFonts w:ascii="Arial" w:hAnsi="Arial" w:cs="Arial"/>
          <w:sz w:val="24"/>
          <w:szCs w:val="24"/>
        </w:rPr>
        <w:t xml:space="preserve">payments, </w:t>
      </w:r>
      <w:r w:rsidRPr="003C774E">
        <w:rPr>
          <w:rFonts w:ascii="Arial" w:hAnsi="Arial" w:cs="Arial"/>
          <w:sz w:val="24"/>
          <w:szCs w:val="24"/>
        </w:rPr>
        <w:t xml:space="preserve">it is proposed that </w:t>
      </w:r>
      <w:r w:rsidR="00930C07">
        <w:rPr>
          <w:rFonts w:ascii="Arial" w:hAnsi="Arial" w:cs="Arial"/>
          <w:sz w:val="24"/>
          <w:szCs w:val="24"/>
        </w:rPr>
        <w:t xml:space="preserve">the Minister issue a notice on tax exemption of bulking </w:t>
      </w:r>
      <w:r w:rsidR="004C2105">
        <w:rPr>
          <w:rFonts w:ascii="Arial" w:hAnsi="Arial" w:cs="Arial"/>
          <w:sz w:val="24"/>
          <w:szCs w:val="24"/>
        </w:rPr>
        <w:t xml:space="preserve">settlement </w:t>
      </w:r>
      <w:r w:rsidR="00930C07">
        <w:rPr>
          <w:rFonts w:ascii="Arial" w:hAnsi="Arial" w:cs="Arial"/>
          <w:sz w:val="24"/>
          <w:szCs w:val="24"/>
        </w:rPr>
        <w:t xml:space="preserve">payments to former members of </w:t>
      </w:r>
      <w:r w:rsidR="00423DE7">
        <w:rPr>
          <w:rFonts w:ascii="Arial" w:hAnsi="Arial" w:cs="Arial"/>
          <w:sz w:val="24"/>
          <w:szCs w:val="24"/>
        </w:rPr>
        <w:t>deregistered</w:t>
      </w:r>
      <w:r w:rsidR="00930C07">
        <w:rPr>
          <w:rFonts w:ascii="Arial" w:hAnsi="Arial" w:cs="Arial"/>
          <w:sz w:val="24"/>
          <w:szCs w:val="24"/>
        </w:rPr>
        <w:t xml:space="preserve"> retirement funds in terms of paragraph 2D of the Second Schedule to the Act</w:t>
      </w:r>
      <w:r w:rsidR="009E3FD2">
        <w:rPr>
          <w:rFonts w:ascii="Arial" w:hAnsi="Arial" w:cs="Arial"/>
          <w:sz w:val="24"/>
          <w:szCs w:val="24"/>
        </w:rPr>
        <w:t xml:space="preserve">, </w:t>
      </w:r>
      <w:bookmarkStart w:id="11" w:name="_Hlk118204801"/>
      <w:bookmarkEnd w:id="9"/>
      <w:r w:rsidRPr="003C774E">
        <w:rPr>
          <w:rFonts w:ascii="Arial" w:hAnsi="Arial" w:cs="Arial"/>
          <w:sz w:val="24"/>
          <w:szCs w:val="24"/>
        </w:rPr>
        <w:t>provided that they meet the</w:t>
      </w:r>
      <w:r w:rsidR="00732373">
        <w:rPr>
          <w:rFonts w:ascii="Arial" w:hAnsi="Arial" w:cs="Arial"/>
          <w:sz w:val="24"/>
          <w:szCs w:val="24"/>
        </w:rPr>
        <w:t xml:space="preserve"> following </w:t>
      </w:r>
      <w:r w:rsidRPr="003C774E">
        <w:rPr>
          <w:rFonts w:ascii="Arial" w:hAnsi="Arial" w:cs="Arial"/>
          <w:sz w:val="24"/>
          <w:szCs w:val="24"/>
        </w:rPr>
        <w:t>criteria determined by the Minister of Finance in the notice</w:t>
      </w:r>
      <w:r w:rsidR="00732373">
        <w:rPr>
          <w:rFonts w:ascii="Arial" w:hAnsi="Arial" w:cs="Arial"/>
          <w:sz w:val="24"/>
          <w:szCs w:val="24"/>
        </w:rPr>
        <w:t>:</w:t>
      </w:r>
    </w:p>
    <w:p w14:paraId="5B0246F7" w14:textId="062F0304" w:rsidR="00732373" w:rsidRPr="00732373" w:rsidRDefault="00732373" w:rsidP="00732373">
      <w:pPr>
        <w:pStyle w:val="ListParagraph"/>
        <w:numPr>
          <w:ilvl w:val="0"/>
          <w:numId w:val="66"/>
        </w:numPr>
        <w:tabs>
          <w:tab w:val="left" w:pos="567"/>
        </w:tabs>
        <w:suppressAutoHyphens/>
        <w:autoSpaceDE w:val="0"/>
        <w:autoSpaceDN w:val="0"/>
        <w:adjustRightInd w:val="0"/>
        <w:spacing w:after="0" w:line="360" w:lineRule="auto"/>
        <w:jc w:val="both"/>
        <w:textAlignment w:val="center"/>
        <w:rPr>
          <w:rFonts w:ascii="Arial" w:eastAsia="Calibri" w:hAnsi="Arial" w:cs="Arial"/>
          <w:sz w:val="24"/>
          <w:szCs w:val="24"/>
          <w:lang w:val="en-US"/>
        </w:rPr>
      </w:pPr>
      <w:r w:rsidRPr="00732373">
        <w:rPr>
          <w:rFonts w:ascii="Arial" w:eastAsia="Calibri" w:hAnsi="Arial" w:cs="Arial"/>
          <w:sz w:val="24"/>
          <w:szCs w:val="24"/>
          <w:lang w:val="en-US"/>
        </w:rPr>
        <w:t xml:space="preserve">bulking </w:t>
      </w:r>
      <w:r w:rsidR="009F353B">
        <w:rPr>
          <w:rFonts w:ascii="Arial" w:eastAsia="Calibri" w:hAnsi="Arial" w:cs="Arial"/>
          <w:sz w:val="24"/>
          <w:szCs w:val="24"/>
          <w:lang w:val="en-US"/>
        </w:rPr>
        <w:t xml:space="preserve">settlement </w:t>
      </w:r>
      <w:r w:rsidRPr="00732373">
        <w:rPr>
          <w:rFonts w:ascii="Arial" w:eastAsia="Calibri" w:hAnsi="Arial" w:cs="Arial"/>
          <w:sz w:val="24"/>
          <w:szCs w:val="24"/>
          <w:lang w:val="en-US"/>
        </w:rPr>
        <w:t xml:space="preserve">payments </w:t>
      </w:r>
      <w:r w:rsidR="009F353B">
        <w:rPr>
          <w:rFonts w:ascii="Arial" w:eastAsia="Calibri" w:hAnsi="Arial" w:cs="Arial"/>
          <w:lang w:val="en-US"/>
        </w:rPr>
        <w:t xml:space="preserve">relate to amounts that became due and </w:t>
      </w:r>
      <w:r w:rsidR="005D2D0D">
        <w:rPr>
          <w:rFonts w:ascii="Arial" w:eastAsia="Calibri" w:hAnsi="Arial" w:cs="Arial"/>
          <w:lang w:val="en-US"/>
        </w:rPr>
        <w:t>payable</w:t>
      </w:r>
      <w:r w:rsidR="005D2D0D" w:rsidRPr="00732373">
        <w:rPr>
          <w:rFonts w:ascii="Arial" w:eastAsia="Calibri" w:hAnsi="Arial" w:cs="Arial"/>
          <w:sz w:val="24"/>
          <w:szCs w:val="24"/>
          <w:lang w:val="en-US"/>
        </w:rPr>
        <w:t xml:space="preserve"> by</w:t>
      </w:r>
      <w:r w:rsidRPr="00732373">
        <w:rPr>
          <w:rFonts w:ascii="Arial" w:eastAsia="Calibri" w:hAnsi="Arial" w:cs="Arial"/>
          <w:sz w:val="24"/>
          <w:szCs w:val="24"/>
          <w:lang w:val="en-US"/>
        </w:rPr>
        <w:t xml:space="preserve"> the administrator of retirement funds to the retirement funds before 1 January 2008, and;</w:t>
      </w:r>
    </w:p>
    <w:p w14:paraId="01696426" w14:textId="36758736" w:rsidR="00732373" w:rsidRPr="00732373" w:rsidRDefault="00732373" w:rsidP="00732373">
      <w:pPr>
        <w:pStyle w:val="ListParagraph"/>
        <w:numPr>
          <w:ilvl w:val="0"/>
          <w:numId w:val="66"/>
        </w:numPr>
        <w:tabs>
          <w:tab w:val="left" w:pos="567"/>
        </w:tabs>
        <w:suppressAutoHyphens/>
        <w:autoSpaceDE w:val="0"/>
        <w:autoSpaceDN w:val="0"/>
        <w:adjustRightInd w:val="0"/>
        <w:spacing w:after="0" w:line="360" w:lineRule="auto"/>
        <w:jc w:val="both"/>
        <w:textAlignment w:val="center"/>
        <w:rPr>
          <w:rFonts w:ascii="Arial" w:eastAsia="Calibri" w:hAnsi="Arial" w:cs="Arial"/>
          <w:sz w:val="24"/>
          <w:szCs w:val="24"/>
          <w:lang w:val="en-US"/>
        </w:rPr>
      </w:pPr>
      <w:r w:rsidRPr="00732373">
        <w:rPr>
          <w:rFonts w:ascii="Arial" w:eastAsia="Calibri" w:hAnsi="Arial" w:cs="Arial"/>
          <w:sz w:val="24"/>
          <w:szCs w:val="24"/>
          <w:lang w:val="en-US"/>
        </w:rPr>
        <w:t xml:space="preserve">such </w:t>
      </w:r>
      <w:r>
        <w:rPr>
          <w:rFonts w:ascii="Arial" w:eastAsia="Calibri" w:hAnsi="Arial" w:cs="Arial"/>
          <w:sz w:val="24"/>
          <w:szCs w:val="24"/>
          <w:lang w:val="en-US"/>
        </w:rPr>
        <w:t xml:space="preserve">bulking </w:t>
      </w:r>
      <w:r w:rsidRPr="00732373">
        <w:rPr>
          <w:rFonts w:ascii="Arial" w:eastAsia="Calibri" w:hAnsi="Arial" w:cs="Arial"/>
          <w:sz w:val="24"/>
          <w:szCs w:val="24"/>
          <w:lang w:val="en-US"/>
        </w:rPr>
        <w:t xml:space="preserve">payments have not been allocated due to the fact that the funds have been </w:t>
      </w:r>
      <w:r w:rsidR="00423DE7">
        <w:rPr>
          <w:rFonts w:ascii="Arial" w:eastAsia="Calibri" w:hAnsi="Arial" w:cs="Arial"/>
          <w:sz w:val="24"/>
          <w:szCs w:val="24"/>
          <w:lang w:val="en-US"/>
        </w:rPr>
        <w:t>deregistered</w:t>
      </w:r>
      <w:r w:rsidRPr="00732373">
        <w:rPr>
          <w:rFonts w:ascii="Arial" w:eastAsia="Calibri" w:hAnsi="Arial" w:cs="Arial"/>
          <w:sz w:val="24"/>
          <w:szCs w:val="24"/>
          <w:lang w:val="en-US"/>
        </w:rPr>
        <w:t>; and</w:t>
      </w:r>
    </w:p>
    <w:p w14:paraId="4333C74B" w14:textId="3F42FBAE" w:rsidR="00732373" w:rsidRPr="00732373" w:rsidRDefault="00732373" w:rsidP="00732373">
      <w:pPr>
        <w:pStyle w:val="ListParagraph"/>
        <w:numPr>
          <w:ilvl w:val="0"/>
          <w:numId w:val="66"/>
        </w:numPr>
        <w:tabs>
          <w:tab w:val="left" w:pos="567"/>
        </w:tabs>
        <w:suppressAutoHyphens/>
        <w:autoSpaceDE w:val="0"/>
        <w:autoSpaceDN w:val="0"/>
        <w:adjustRightInd w:val="0"/>
        <w:spacing w:after="0" w:line="360" w:lineRule="auto"/>
        <w:jc w:val="both"/>
        <w:textAlignment w:val="center"/>
        <w:rPr>
          <w:rFonts w:ascii="Arial" w:eastAsia="Calibri" w:hAnsi="Arial" w:cs="Arial"/>
          <w:sz w:val="24"/>
          <w:szCs w:val="24"/>
          <w:lang w:val="en-US"/>
        </w:rPr>
      </w:pPr>
      <w:r w:rsidRPr="00732373">
        <w:rPr>
          <w:rFonts w:ascii="Arial" w:eastAsia="Calibri" w:hAnsi="Arial" w:cs="Arial"/>
          <w:sz w:val="24"/>
          <w:szCs w:val="24"/>
          <w:lang w:val="en-US"/>
        </w:rPr>
        <w:t xml:space="preserve">the administrator of </w:t>
      </w:r>
      <w:r w:rsidR="00845F8B">
        <w:rPr>
          <w:rFonts w:ascii="Arial" w:eastAsia="Calibri" w:hAnsi="Arial" w:cs="Arial"/>
          <w:sz w:val="24"/>
          <w:szCs w:val="24"/>
          <w:lang w:val="en-US"/>
        </w:rPr>
        <w:t xml:space="preserve">the </w:t>
      </w:r>
      <w:r w:rsidRPr="00732373">
        <w:rPr>
          <w:rFonts w:ascii="Arial" w:eastAsia="Calibri" w:hAnsi="Arial" w:cs="Arial"/>
          <w:sz w:val="24"/>
          <w:szCs w:val="24"/>
          <w:lang w:val="en-US"/>
        </w:rPr>
        <w:t xml:space="preserve">retirement funds has entered into an agreement with </w:t>
      </w:r>
      <w:r w:rsidR="00845F8B">
        <w:rPr>
          <w:rFonts w:ascii="Arial" w:eastAsia="Calibri" w:hAnsi="Arial" w:cs="Arial"/>
          <w:sz w:val="24"/>
          <w:szCs w:val="24"/>
          <w:lang w:val="en-US"/>
        </w:rPr>
        <w:t xml:space="preserve">the </w:t>
      </w:r>
      <w:r w:rsidRPr="00732373">
        <w:rPr>
          <w:rFonts w:ascii="Arial" w:eastAsia="Calibri" w:hAnsi="Arial" w:cs="Arial"/>
          <w:sz w:val="24"/>
          <w:szCs w:val="24"/>
          <w:lang w:val="en-US"/>
        </w:rPr>
        <w:t>F</w:t>
      </w:r>
      <w:r w:rsidR="00F77465">
        <w:rPr>
          <w:rFonts w:ascii="Arial" w:eastAsia="Calibri" w:hAnsi="Arial" w:cs="Arial"/>
          <w:sz w:val="24"/>
          <w:szCs w:val="24"/>
          <w:lang w:val="en-US"/>
        </w:rPr>
        <w:t>inancial Sector Conduct Authority</w:t>
      </w:r>
      <w:r w:rsidRPr="00732373">
        <w:rPr>
          <w:rFonts w:ascii="Arial" w:eastAsia="Calibri" w:hAnsi="Arial" w:cs="Arial"/>
          <w:sz w:val="24"/>
          <w:szCs w:val="24"/>
          <w:lang w:val="en-US"/>
        </w:rPr>
        <w:t xml:space="preserve"> to make such </w:t>
      </w:r>
      <w:r>
        <w:rPr>
          <w:rFonts w:ascii="Arial" w:eastAsia="Calibri" w:hAnsi="Arial" w:cs="Arial"/>
          <w:sz w:val="24"/>
          <w:szCs w:val="24"/>
          <w:lang w:val="en-US"/>
        </w:rPr>
        <w:t xml:space="preserve">bulking </w:t>
      </w:r>
      <w:r w:rsidR="009F353B">
        <w:rPr>
          <w:rFonts w:ascii="Arial" w:eastAsia="Calibri" w:hAnsi="Arial" w:cs="Arial"/>
          <w:sz w:val="24"/>
          <w:szCs w:val="24"/>
          <w:lang w:val="en-US"/>
        </w:rPr>
        <w:t xml:space="preserve">settlement </w:t>
      </w:r>
      <w:r w:rsidRPr="00732373">
        <w:rPr>
          <w:rFonts w:ascii="Arial" w:eastAsia="Calibri" w:hAnsi="Arial" w:cs="Arial"/>
          <w:sz w:val="24"/>
          <w:szCs w:val="24"/>
          <w:lang w:val="en-US"/>
        </w:rPr>
        <w:t xml:space="preserve">payments directly to the former members of the </w:t>
      </w:r>
      <w:r w:rsidR="009F353B">
        <w:rPr>
          <w:rFonts w:ascii="Arial" w:eastAsia="Calibri" w:hAnsi="Arial" w:cs="Arial"/>
          <w:sz w:val="24"/>
          <w:szCs w:val="24"/>
          <w:lang w:val="en-US"/>
        </w:rPr>
        <w:t>deregistered</w:t>
      </w:r>
      <w:r w:rsidRPr="00732373">
        <w:rPr>
          <w:rFonts w:ascii="Arial" w:eastAsia="Calibri" w:hAnsi="Arial" w:cs="Arial"/>
          <w:sz w:val="24"/>
          <w:szCs w:val="24"/>
          <w:lang w:val="en-US"/>
        </w:rPr>
        <w:t xml:space="preserve"> funds.    </w:t>
      </w:r>
    </w:p>
    <w:bookmarkEnd w:id="11"/>
    <w:p w14:paraId="7320C135" w14:textId="77777777" w:rsidR="009E3FD2" w:rsidRPr="009E3FD2" w:rsidRDefault="009E3FD2" w:rsidP="003C774E">
      <w:pPr>
        <w:spacing w:line="360" w:lineRule="auto"/>
        <w:jc w:val="both"/>
        <w:rPr>
          <w:rFonts w:ascii="Arial" w:hAnsi="Arial" w:cs="Arial"/>
          <w:sz w:val="24"/>
          <w:szCs w:val="24"/>
        </w:rPr>
      </w:pPr>
    </w:p>
    <w:p w14:paraId="5579045B" w14:textId="0ECDF192" w:rsidR="003C774E" w:rsidRPr="009E3FD2" w:rsidRDefault="003C774E" w:rsidP="003C774E">
      <w:pPr>
        <w:spacing w:line="360" w:lineRule="auto"/>
        <w:jc w:val="both"/>
        <w:rPr>
          <w:rFonts w:ascii="Arial" w:hAnsi="Arial" w:cs="Arial"/>
          <w:sz w:val="24"/>
          <w:szCs w:val="24"/>
        </w:rPr>
      </w:pPr>
      <w:bookmarkStart w:id="12" w:name="_Hlk118205032"/>
      <w:r w:rsidRPr="009E3FD2">
        <w:rPr>
          <w:rFonts w:ascii="Arial" w:hAnsi="Arial" w:cs="Arial"/>
          <w:sz w:val="24"/>
          <w:szCs w:val="24"/>
        </w:rPr>
        <w:t xml:space="preserve">In view of the fact that Government does not wish to condone non-compliance, </w:t>
      </w:r>
      <w:bookmarkStart w:id="13" w:name="_Hlk118205092"/>
      <w:r w:rsidRPr="009E3FD2">
        <w:rPr>
          <w:rFonts w:ascii="Arial" w:hAnsi="Arial" w:cs="Arial"/>
          <w:sz w:val="24"/>
          <w:szCs w:val="24"/>
        </w:rPr>
        <w:t xml:space="preserve">this will be the last opportunity availed in this regard to rectify the error. </w:t>
      </w:r>
      <w:bookmarkEnd w:id="12"/>
      <w:bookmarkEnd w:id="13"/>
      <w:r w:rsidR="009E3FD2" w:rsidRPr="009E3FD2">
        <w:rPr>
          <w:rFonts w:ascii="Arial" w:eastAsia="Calibri" w:hAnsi="Arial" w:cs="Arial"/>
          <w:sz w:val="24"/>
          <w:szCs w:val="24"/>
          <w:lang w:val="en-US"/>
        </w:rPr>
        <w:t>As such, it is proposed that once the bulking payments are finali</w:t>
      </w:r>
      <w:r w:rsidR="00172882">
        <w:rPr>
          <w:rFonts w:ascii="Arial" w:eastAsia="Calibri" w:hAnsi="Arial" w:cs="Arial"/>
          <w:sz w:val="24"/>
          <w:szCs w:val="24"/>
          <w:lang w:val="en-US"/>
        </w:rPr>
        <w:t>s</w:t>
      </w:r>
      <w:r w:rsidR="009E3FD2" w:rsidRPr="009E3FD2">
        <w:rPr>
          <w:rFonts w:ascii="Arial" w:eastAsia="Calibri" w:hAnsi="Arial" w:cs="Arial"/>
          <w:sz w:val="24"/>
          <w:szCs w:val="24"/>
          <w:lang w:val="en-US"/>
        </w:rPr>
        <w:t xml:space="preserve">ed, </w:t>
      </w:r>
      <w:r w:rsidR="00EF500B">
        <w:rPr>
          <w:rFonts w:ascii="Arial" w:eastAsia="Calibri" w:hAnsi="Arial" w:cs="Arial"/>
          <w:sz w:val="24"/>
          <w:szCs w:val="24"/>
          <w:lang w:val="en-US"/>
        </w:rPr>
        <w:t xml:space="preserve">the provisions relating to bulking payments in </w:t>
      </w:r>
      <w:r w:rsidR="009E3FD2" w:rsidRPr="009E3FD2">
        <w:rPr>
          <w:rFonts w:ascii="Arial" w:eastAsia="Calibri" w:hAnsi="Arial" w:cs="Arial"/>
          <w:sz w:val="24"/>
          <w:szCs w:val="24"/>
          <w:lang w:val="en-US"/>
        </w:rPr>
        <w:t xml:space="preserve">paragraphs 2C and 2D of the Second Schedule to the Act </w:t>
      </w:r>
      <w:r w:rsidR="00EF500B">
        <w:rPr>
          <w:rFonts w:ascii="Arial" w:eastAsia="Calibri" w:hAnsi="Arial" w:cs="Arial"/>
          <w:sz w:val="24"/>
          <w:szCs w:val="24"/>
          <w:lang w:val="en-US"/>
        </w:rPr>
        <w:t xml:space="preserve">should </w:t>
      </w:r>
      <w:r w:rsidR="009E3FD2" w:rsidRPr="009E3FD2">
        <w:rPr>
          <w:rFonts w:ascii="Arial" w:eastAsia="Calibri" w:hAnsi="Arial" w:cs="Arial"/>
          <w:sz w:val="24"/>
          <w:szCs w:val="24"/>
          <w:lang w:val="en-US"/>
        </w:rPr>
        <w:t>be repealed</w:t>
      </w:r>
    </w:p>
    <w:bookmarkEnd w:id="10"/>
    <w:p w14:paraId="0CFFADD0" w14:textId="77777777" w:rsidR="00D339CC" w:rsidRPr="006C7E81" w:rsidRDefault="00D339CC" w:rsidP="000533F2">
      <w:pPr>
        <w:pStyle w:val="ListParagraph"/>
        <w:jc w:val="both"/>
        <w:rPr>
          <w:rFonts w:ascii="Arial" w:eastAsia="Times New Roman" w:hAnsi="Arial" w:cs="Arial"/>
          <w:sz w:val="24"/>
          <w:szCs w:val="24"/>
          <w:lang w:val="en" w:eastAsia="en-ZA"/>
        </w:rPr>
      </w:pPr>
    </w:p>
    <w:p w14:paraId="47BBC7A0" w14:textId="77777777" w:rsidR="006C7E81" w:rsidRPr="009139A5" w:rsidRDefault="006C7E81" w:rsidP="000533F2">
      <w:pPr>
        <w:pStyle w:val="ListParagraph"/>
        <w:numPr>
          <w:ilvl w:val="0"/>
          <w:numId w:val="1"/>
        </w:numPr>
        <w:spacing w:after="0" w:line="360" w:lineRule="auto"/>
        <w:jc w:val="both"/>
        <w:rPr>
          <w:rFonts w:ascii="Arial" w:hAnsi="Arial" w:cs="Arial"/>
          <w:b/>
          <w:sz w:val="24"/>
          <w:szCs w:val="24"/>
        </w:rPr>
      </w:pPr>
      <w:r>
        <w:rPr>
          <w:rFonts w:ascii="Arial" w:hAnsi="Arial" w:cs="Arial"/>
          <w:b/>
          <w:sz w:val="24"/>
          <w:szCs w:val="24"/>
        </w:rPr>
        <w:t xml:space="preserve">EFFECTIVE DATE </w:t>
      </w:r>
    </w:p>
    <w:p w14:paraId="09E60E69" w14:textId="77777777" w:rsidR="00CA5555" w:rsidRDefault="00CA5555" w:rsidP="000533F2">
      <w:pPr>
        <w:autoSpaceDE w:val="0"/>
        <w:autoSpaceDN w:val="0"/>
        <w:adjustRightInd w:val="0"/>
        <w:spacing w:after="0" w:line="240" w:lineRule="auto"/>
        <w:jc w:val="both"/>
        <w:rPr>
          <w:rFonts w:ascii="Arial" w:hAnsi="Arial" w:cs="Arial"/>
          <w:color w:val="000000"/>
          <w:sz w:val="24"/>
          <w:szCs w:val="24"/>
        </w:rPr>
      </w:pPr>
    </w:p>
    <w:p w14:paraId="59C377FB" w14:textId="0AD57086" w:rsidR="00CA5555" w:rsidRPr="006950E8" w:rsidRDefault="00CA5555" w:rsidP="000533F2">
      <w:pPr>
        <w:pStyle w:val="ListParagraph"/>
        <w:spacing w:after="0" w:line="360" w:lineRule="auto"/>
        <w:ind w:left="0"/>
        <w:jc w:val="both"/>
        <w:rPr>
          <w:rFonts w:ascii="Arial" w:hAnsi="Arial" w:cs="Arial"/>
          <w:sz w:val="24"/>
          <w:szCs w:val="24"/>
        </w:rPr>
      </w:pPr>
      <w:r w:rsidRPr="006950E8">
        <w:rPr>
          <w:rFonts w:ascii="Arial" w:hAnsi="Arial" w:cs="Arial"/>
          <w:sz w:val="24"/>
          <w:szCs w:val="24"/>
        </w:rPr>
        <w:t xml:space="preserve">The </w:t>
      </w:r>
      <w:r w:rsidR="00DA281F">
        <w:rPr>
          <w:rFonts w:ascii="Arial" w:hAnsi="Arial" w:cs="Arial"/>
          <w:sz w:val="24"/>
          <w:szCs w:val="24"/>
        </w:rPr>
        <w:t xml:space="preserve">amendments </w:t>
      </w:r>
      <w:r w:rsidRPr="006950E8">
        <w:rPr>
          <w:rFonts w:ascii="Arial" w:hAnsi="Arial" w:cs="Arial"/>
          <w:sz w:val="24"/>
          <w:szCs w:val="24"/>
        </w:rPr>
        <w:t xml:space="preserve">will come into operation on </w:t>
      </w:r>
      <w:r w:rsidR="00E13325">
        <w:rPr>
          <w:rFonts w:ascii="Arial" w:hAnsi="Arial" w:cs="Arial"/>
          <w:sz w:val="24"/>
          <w:szCs w:val="24"/>
        </w:rPr>
        <w:t xml:space="preserve">3 May </w:t>
      </w:r>
      <w:proofErr w:type="gramStart"/>
      <w:r w:rsidR="00E13325">
        <w:rPr>
          <w:rFonts w:ascii="Arial" w:hAnsi="Arial" w:cs="Arial"/>
          <w:sz w:val="24"/>
          <w:szCs w:val="24"/>
        </w:rPr>
        <w:t>2023</w:t>
      </w:r>
      <w:r w:rsidR="00026CF8">
        <w:rPr>
          <w:rFonts w:ascii="Arial" w:hAnsi="Arial" w:cs="Arial"/>
          <w:sz w:val="24"/>
          <w:szCs w:val="24"/>
        </w:rPr>
        <w:t>.</w:t>
      </w:r>
      <w:proofErr w:type="gramEnd"/>
    </w:p>
    <w:sectPr w:rsidR="00CA5555" w:rsidRPr="006950E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7C3E" w14:textId="77777777" w:rsidR="00CC4985" w:rsidRDefault="00CC4985" w:rsidP="00D27A0A">
      <w:pPr>
        <w:spacing w:after="0" w:line="240" w:lineRule="auto"/>
      </w:pPr>
      <w:r>
        <w:separator/>
      </w:r>
    </w:p>
  </w:endnote>
  <w:endnote w:type="continuationSeparator" w:id="0">
    <w:p w14:paraId="6255887A" w14:textId="77777777" w:rsidR="00CC4985" w:rsidRDefault="00CC4985" w:rsidP="00D2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52381"/>
      <w:docPartObj>
        <w:docPartGallery w:val="Page Numbers (Bottom of Page)"/>
        <w:docPartUnique/>
      </w:docPartObj>
    </w:sdtPr>
    <w:sdtEndPr>
      <w:rPr>
        <w:color w:val="7F7F7F" w:themeColor="background1" w:themeShade="7F"/>
        <w:spacing w:val="60"/>
      </w:rPr>
    </w:sdtEndPr>
    <w:sdtContent>
      <w:p w14:paraId="5FAEB637" w14:textId="0B29D565" w:rsidR="00353A6D" w:rsidRDefault="00353A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0E0A">
          <w:rPr>
            <w:noProof/>
          </w:rPr>
          <w:t>10</w:t>
        </w:r>
        <w:r>
          <w:rPr>
            <w:noProof/>
          </w:rPr>
          <w:fldChar w:fldCharType="end"/>
        </w:r>
        <w:r>
          <w:t xml:space="preserve"> | </w:t>
        </w:r>
        <w:r>
          <w:rPr>
            <w:color w:val="7F7F7F" w:themeColor="background1" w:themeShade="7F"/>
            <w:spacing w:val="60"/>
          </w:rPr>
          <w:t>Page</w:t>
        </w:r>
      </w:p>
    </w:sdtContent>
  </w:sdt>
  <w:p w14:paraId="4C91567D" w14:textId="77777777" w:rsidR="00353A6D" w:rsidRDefault="00353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234A" w14:textId="77777777" w:rsidR="00CC4985" w:rsidRDefault="00CC4985" w:rsidP="00D27A0A">
      <w:pPr>
        <w:spacing w:after="0" w:line="240" w:lineRule="auto"/>
      </w:pPr>
      <w:r>
        <w:separator/>
      </w:r>
    </w:p>
  </w:footnote>
  <w:footnote w:type="continuationSeparator" w:id="0">
    <w:p w14:paraId="1ED315CF" w14:textId="77777777" w:rsidR="00CC4985" w:rsidRDefault="00CC4985" w:rsidP="00D2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A8"/>
    <w:multiLevelType w:val="hybridMultilevel"/>
    <w:tmpl w:val="B93E311C"/>
    <w:lvl w:ilvl="0" w:tplc="95A8C4F6">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 w15:restartNumberingAfterBreak="0">
    <w:nsid w:val="030515EB"/>
    <w:multiLevelType w:val="hybridMultilevel"/>
    <w:tmpl w:val="94EC9390"/>
    <w:lvl w:ilvl="0" w:tplc="DB7EFAF8">
      <w:start w:val="1"/>
      <w:numFmt w:val="lowerLetter"/>
      <w:lvlText w:val="%1)"/>
      <w:lvlJc w:val="left"/>
      <w:pPr>
        <w:ind w:left="720" w:hanging="360"/>
      </w:pPr>
      <w:rPr>
        <w:rFonts w:ascii="Arial" w:hAnsi="Arial" w:cs="Arial" w:hint="default"/>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9F23C2"/>
    <w:multiLevelType w:val="hybridMultilevel"/>
    <w:tmpl w:val="FAF65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A619E2"/>
    <w:multiLevelType w:val="hybridMultilevel"/>
    <w:tmpl w:val="641C09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7DF18FC"/>
    <w:multiLevelType w:val="hybridMultilevel"/>
    <w:tmpl w:val="46301AF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9C2462"/>
    <w:multiLevelType w:val="hybridMultilevel"/>
    <w:tmpl w:val="6F1C12D2"/>
    <w:lvl w:ilvl="0" w:tplc="04440F12">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 w15:restartNumberingAfterBreak="0">
    <w:nsid w:val="0E66059D"/>
    <w:multiLevelType w:val="hybridMultilevel"/>
    <w:tmpl w:val="808879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FFB4498"/>
    <w:multiLevelType w:val="hybridMultilevel"/>
    <w:tmpl w:val="949E1B66"/>
    <w:lvl w:ilvl="0" w:tplc="DA663A4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0C22373"/>
    <w:multiLevelType w:val="hybridMultilevel"/>
    <w:tmpl w:val="9E9EAD9C"/>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14CA2C20"/>
    <w:multiLevelType w:val="hybridMultilevel"/>
    <w:tmpl w:val="A162DD3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D03571"/>
    <w:multiLevelType w:val="multilevel"/>
    <w:tmpl w:val="3656FA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986890"/>
    <w:multiLevelType w:val="hybridMultilevel"/>
    <w:tmpl w:val="55F4FAF0"/>
    <w:lvl w:ilvl="0" w:tplc="1C090001">
      <w:start w:val="1"/>
      <w:numFmt w:val="bullet"/>
      <w:lvlText w:val=""/>
      <w:lvlJc w:val="left"/>
      <w:pPr>
        <w:ind w:left="1446" w:hanging="360"/>
      </w:pPr>
      <w:rPr>
        <w:rFonts w:ascii="Symbol" w:hAnsi="Symbol" w:hint="default"/>
      </w:rPr>
    </w:lvl>
    <w:lvl w:ilvl="1" w:tplc="1C090003" w:tentative="1">
      <w:start w:val="1"/>
      <w:numFmt w:val="bullet"/>
      <w:lvlText w:val="o"/>
      <w:lvlJc w:val="left"/>
      <w:pPr>
        <w:ind w:left="2166" w:hanging="360"/>
      </w:pPr>
      <w:rPr>
        <w:rFonts w:ascii="Courier New" w:hAnsi="Courier New" w:cs="Courier New" w:hint="default"/>
      </w:rPr>
    </w:lvl>
    <w:lvl w:ilvl="2" w:tplc="1C090005" w:tentative="1">
      <w:start w:val="1"/>
      <w:numFmt w:val="bullet"/>
      <w:lvlText w:val=""/>
      <w:lvlJc w:val="left"/>
      <w:pPr>
        <w:ind w:left="2886" w:hanging="360"/>
      </w:pPr>
      <w:rPr>
        <w:rFonts w:ascii="Wingdings" w:hAnsi="Wingdings" w:hint="default"/>
      </w:rPr>
    </w:lvl>
    <w:lvl w:ilvl="3" w:tplc="1C090001" w:tentative="1">
      <w:start w:val="1"/>
      <w:numFmt w:val="bullet"/>
      <w:lvlText w:val=""/>
      <w:lvlJc w:val="left"/>
      <w:pPr>
        <w:ind w:left="3606" w:hanging="360"/>
      </w:pPr>
      <w:rPr>
        <w:rFonts w:ascii="Symbol" w:hAnsi="Symbol" w:hint="default"/>
      </w:rPr>
    </w:lvl>
    <w:lvl w:ilvl="4" w:tplc="1C090003" w:tentative="1">
      <w:start w:val="1"/>
      <w:numFmt w:val="bullet"/>
      <w:lvlText w:val="o"/>
      <w:lvlJc w:val="left"/>
      <w:pPr>
        <w:ind w:left="4326" w:hanging="360"/>
      </w:pPr>
      <w:rPr>
        <w:rFonts w:ascii="Courier New" w:hAnsi="Courier New" w:cs="Courier New" w:hint="default"/>
      </w:rPr>
    </w:lvl>
    <w:lvl w:ilvl="5" w:tplc="1C090005" w:tentative="1">
      <w:start w:val="1"/>
      <w:numFmt w:val="bullet"/>
      <w:lvlText w:val=""/>
      <w:lvlJc w:val="left"/>
      <w:pPr>
        <w:ind w:left="5046" w:hanging="360"/>
      </w:pPr>
      <w:rPr>
        <w:rFonts w:ascii="Wingdings" w:hAnsi="Wingdings" w:hint="default"/>
      </w:rPr>
    </w:lvl>
    <w:lvl w:ilvl="6" w:tplc="1C090001" w:tentative="1">
      <w:start w:val="1"/>
      <w:numFmt w:val="bullet"/>
      <w:lvlText w:val=""/>
      <w:lvlJc w:val="left"/>
      <w:pPr>
        <w:ind w:left="5766" w:hanging="360"/>
      </w:pPr>
      <w:rPr>
        <w:rFonts w:ascii="Symbol" w:hAnsi="Symbol" w:hint="default"/>
      </w:rPr>
    </w:lvl>
    <w:lvl w:ilvl="7" w:tplc="1C090003" w:tentative="1">
      <w:start w:val="1"/>
      <w:numFmt w:val="bullet"/>
      <w:lvlText w:val="o"/>
      <w:lvlJc w:val="left"/>
      <w:pPr>
        <w:ind w:left="6486" w:hanging="360"/>
      </w:pPr>
      <w:rPr>
        <w:rFonts w:ascii="Courier New" w:hAnsi="Courier New" w:cs="Courier New" w:hint="default"/>
      </w:rPr>
    </w:lvl>
    <w:lvl w:ilvl="8" w:tplc="1C090005" w:tentative="1">
      <w:start w:val="1"/>
      <w:numFmt w:val="bullet"/>
      <w:lvlText w:val=""/>
      <w:lvlJc w:val="left"/>
      <w:pPr>
        <w:ind w:left="7206" w:hanging="360"/>
      </w:pPr>
      <w:rPr>
        <w:rFonts w:ascii="Wingdings" w:hAnsi="Wingdings" w:hint="default"/>
      </w:rPr>
    </w:lvl>
  </w:abstractNum>
  <w:abstractNum w:abstractNumId="12" w15:restartNumberingAfterBreak="0">
    <w:nsid w:val="1A6E2F84"/>
    <w:multiLevelType w:val="hybridMultilevel"/>
    <w:tmpl w:val="6EE82684"/>
    <w:lvl w:ilvl="0" w:tplc="5434BE8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1BFE1A78"/>
    <w:multiLevelType w:val="hybridMultilevel"/>
    <w:tmpl w:val="BF02672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6B6874"/>
    <w:multiLevelType w:val="hybridMultilevel"/>
    <w:tmpl w:val="91CA5E10"/>
    <w:lvl w:ilvl="0" w:tplc="13E45C7A">
      <w:start w:val="1"/>
      <w:numFmt w:val="lowerLetter"/>
      <w:lvlText w:val="%1)"/>
      <w:lvlJc w:val="left"/>
      <w:pPr>
        <w:ind w:left="720" w:hanging="360"/>
      </w:pPr>
      <w:rPr>
        <w:rFonts w:ascii="Arial" w:hAnsi="Arial" w:cs="Arial" w:hint="default"/>
        <w:b w:val="0"/>
        <w:sz w:val="24"/>
        <w:szCs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D7D756C"/>
    <w:multiLevelType w:val="multilevel"/>
    <w:tmpl w:val="CAD4B6D0"/>
    <w:lvl w:ilvl="0">
      <w:start w:val="1"/>
      <w:numFmt w:val="decimal"/>
      <w:lvlText w:val="%1."/>
      <w:lvlJc w:val="left"/>
      <w:pPr>
        <w:ind w:left="720" w:hanging="360"/>
      </w:pPr>
    </w:lvl>
    <w:lvl w:ilvl="1">
      <w:start w:val="1"/>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A55ABB"/>
    <w:multiLevelType w:val="hybridMultilevel"/>
    <w:tmpl w:val="FC92129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7" w15:restartNumberingAfterBreak="0">
    <w:nsid w:val="1FDA22A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191DB1"/>
    <w:multiLevelType w:val="hybridMultilevel"/>
    <w:tmpl w:val="52EA4B82"/>
    <w:lvl w:ilvl="0" w:tplc="3538319A">
      <w:start w:val="4"/>
      <w:numFmt w:val="decimal"/>
      <w:lvlText w:val="%1."/>
      <w:lvlJc w:val="left"/>
      <w:pPr>
        <w:ind w:left="1920" w:hanging="360"/>
      </w:pPr>
      <w:rPr>
        <w:rFonts w:hint="default"/>
        <w:b/>
        <w:i w:val="0"/>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9" w15:restartNumberingAfterBreak="0">
    <w:nsid w:val="26DD14FE"/>
    <w:multiLevelType w:val="hybridMultilevel"/>
    <w:tmpl w:val="9DB00D4E"/>
    <w:lvl w:ilvl="0" w:tplc="6616C2AE">
      <w:start w:val="1"/>
      <w:numFmt w:val="upperRoman"/>
      <w:lvlText w:val="%1)"/>
      <w:lvlJc w:val="left"/>
      <w:pPr>
        <w:ind w:left="1746" w:hanging="720"/>
      </w:pPr>
      <w:rPr>
        <w:rFonts w:hint="default"/>
      </w:rPr>
    </w:lvl>
    <w:lvl w:ilvl="1" w:tplc="1C090019" w:tentative="1">
      <w:start w:val="1"/>
      <w:numFmt w:val="lowerLetter"/>
      <w:lvlText w:val="%2."/>
      <w:lvlJc w:val="left"/>
      <w:pPr>
        <w:ind w:left="2106" w:hanging="360"/>
      </w:pPr>
    </w:lvl>
    <w:lvl w:ilvl="2" w:tplc="1C09001B" w:tentative="1">
      <w:start w:val="1"/>
      <w:numFmt w:val="lowerRoman"/>
      <w:lvlText w:val="%3."/>
      <w:lvlJc w:val="right"/>
      <w:pPr>
        <w:ind w:left="2826" w:hanging="180"/>
      </w:pPr>
    </w:lvl>
    <w:lvl w:ilvl="3" w:tplc="1C09000F" w:tentative="1">
      <w:start w:val="1"/>
      <w:numFmt w:val="decimal"/>
      <w:lvlText w:val="%4."/>
      <w:lvlJc w:val="left"/>
      <w:pPr>
        <w:ind w:left="3546" w:hanging="360"/>
      </w:pPr>
    </w:lvl>
    <w:lvl w:ilvl="4" w:tplc="1C090019" w:tentative="1">
      <w:start w:val="1"/>
      <w:numFmt w:val="lowerLetter"/>
      <w:lvlText w:val="%5."/>
      <w:lvlJc w:val="left"/>
      <w:pPr>
        <w:ind w:left="4266" w:hanging="360"/>
      </w:pPr>
    </w:lvl>
    <w:lvl w:ilvl="5" w:tplc="1C09001B" w:tentative="1">
      <w:start w:val="1"/>
      <w:numFmt w:val="lowerRoman"/>
      <w:lvlText w:val="%6."/>
      <w:lvlJc w:val="right"/>
      <w:pPr>
        <w:ind w:left="4986" w:hanging="180"/>
      </w:pPr>
    </w:lvl>
    <w:lvl w:ilvl="6" w:tplc="1C09000F" w:tentative="1">
      <w:start w:val="1"/>
      <w:numFmt w:val="decimal"/>
      <w:lvlText w:val="%7."/>
      <w:lvlJc w:val="left"/>
      <w:pPr>
        <w:ind w:left="5706" w:hanging="360"/>
      </w:pPr>
    </w:lvl>
    <w:lvl w:ilvl="7" w:tplc="1C090019" w:tentative="1">
      <w:start w:val="1"/>
      <w:numFmt w:val="lowerLetter"/>
      <w:lvlText w:val="%8."/>
      <w:lvlJc w:val="left"/>
      <w:pPr>
        <w:ind w:left="6426" w:hanging="360"/>
      </w:pPr>
    </w:lvl>
    <w:lvl w:ilvl="8" w:tplc="1C09001B" w:tentative="1">
      <w:start w:val="1"/>
      <w:numFmt w:val="lowerRoman"/>
      <w:lvlText w:val="%9."/>
      <w:lvlJc w:val="right"/>
      <w:pPr>
        <w:ind w:left="7146" w:hanging="180"/>
      </w:pPr>
    </w:lvl>
  </w:abstractNum>
  <w:abstractNum w:abstractNumId="20" w15:restartNumberingAfterBreak="0">
    <w:nsid w:val="27B864F5"/>
    <w:multiLevelType w:val="hybridMultilevel"/>
    <w:tmpl w:val="BAD2C3CE"/>
    <w:lvl w:ilvl="0" w:tplc="A554F550">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1" w15:restartNumberingAfterBreak="0">
    <w:nsid w:val="2B6C0B7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D40EC6"/>
    <w:multiLevelType w:val="hybridMultilevel"/>
    <w:tmpl w:val="0BECD2A0"/>
    <w:lvl w:ilvl="0" w:tplc="0D06EEF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CD8240D"/>
    <w:multiLevelType w:val="hybridMultilevel"/>
    <w:tmpl w:val="5AE437C4"/>
    <w:lvl w:ilvl="0" w:tplc="B606960E">
      <w:start w:val="1"/>
      <w:numFmt w:val="lowerLetter"/>
      <w:lvlText w:val="%1)"/>
      <w:lvlJc w:val="left"/>
      <w:pPr>
        <w:ind w:left="720" w:hanging="360"/>
      </w:pPr>
      <w:rPr>
        <w:rFonts w:ascii="Arial" w:hAnsi="Arial" w:cs="Arial"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DA5614A"/>
    <w:multiLevelType w:val="hybridMultilevel"/>
    <w:tmpl w:val="214CD6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E1D493C"/>
    <w:multiLevelType w:val="hybridMultilevel"/>
    <w:tmpl w:val="F5042908"/>
    <w:lvl w:ilvl="0" w:tplc="F292625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2EBC2700"/>
    <w:multiLevelType w:val="hybridMultilevel"/>
    <w:tmpl w:val="EF02B386"/>
    <w:lvl w:ilvl="0" w:tplc="A178E50E">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1572124"/>
    <w:multiLevelType w:val="hybridMultilevel"/>
    <w:tmpl w:val="B15CC230"/>
    <w:lvl w:ilvl="0" w:tplc="27F07E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33E2103"/>
    <w:multiLevelType w:val="hybridMultilevel"/>
    <w:tmpl w:val="BBA66C52"/>
    <w:lvl w:ilvl="0" w:tplc="E174E3A8">
      <w:start w:val="1"/>
      <w:numFmt w:val="lowerLetter"/>
      <w:lvlText w:val="%1)"/>
      <w:lvlJc w:val="left"/>
      <w:pPr>
        <w:ind w:left="2149" w:hanging="720"/>
      </w:pPr>
      <w:rPr>
        <w:rFonts w:ascii="Arial" w:eastAsiaTheme="minorHAnsi" w:hAnsi="Arial" w:cs="Arial"/>
      </w:rPr>
    </w:lvl>
    <w:lvl w:ilvl="1" w:tplc="1C090019" w:tentative="1">
      <w:start w:val="1"/>
      <w:numFmt w:val="lowerLetter"/>
      <w:lvlText w:val="%2."/>
      <w:lvlJc w:val="left"/>
      <w:pPr>
        <w:ind w:left="2509" w:hanging="360"/>
      </w:pPr>
    </w:lvl>
    <w:lvl w:ilvl="2" w:tplc="1C09001B" w:tentative="1">
      <w:start w:val="1"/>
      <w:numFmt w:val="lowerRoman"/>
      <w:lvlText w:val="%3."/>
      <w:lvlJc w:val="right"/>
      <w:pPr>
        <w:ind w:left="3229" w:hanging="180"/>
      </w:pPr>
    </w:lvl>
    <w:lvl w:ilvl="3" w:tplc="1C09000F" w:tentative="1">
      <w:start w:val="1"/>
      <w:numFmt w:val="decimal"/>
      <w:lvlText w:val="%4."/>
      <w:lvlJc w:val="left"/>
      <w:pPr>
        <w:ind w:left="3949" w:hanging="360"/>
      </w:pPr>
    </w:lvl>
    <w:lvl w:ilvl="4" w:tplc="1C090019" w:tentative="1">
      <w:start w:val="1"/>
      <w:numFmt w:val="lowerLetter"/>
      <w:lvlText w:val="%5."/>
      <w:lvlJc w:val="left"/>
      <w:pPr>
        <w:ind w:left="4669" w:hanging="360"/>
      </w:pPr>
    </w:lvl>
    <w:lvl w:ilvl="5" w:tplc="1C09001B" w:tentative="1">
      <w:start w:val="1"/>
      <w:numFmt w:val="lowerRoman"/>
      <w:lvlText w:val="%6."/>
      <w:lvlJc w:val="right"/>
      <w:pPr>
        <w:ind w:left="5389" w:hanging="180"/>
      </w:pPr>
    </w:lvl>
    <w:lvl w:ilvl="6" w:tplc="1C09000F" w:tentative="1">
      <w:start w:val="1"/>
      <w:numFmt w:val="decimal"/>
      <w:lvlText w:val="%7."/>
      <w:lvlJc w:val="left"/>
      <w:pPr>
        <w:ind w:left="6109" w:hanging="360"/>
      </w:pPr>
    </w:lvl>
    <w:lvl w:ilvl="7" w:tplc="1C090019" w:tentative="1">
      <w:start w:val="1"/>
      <w:numFmt w:val="lowerLetter"/>
      <w:lvlText w:val="%8."/>
      <w:lvlJc w:val="left"/>
      <w:pPr>
        <w:ind w:left="6829" w:hanging="360"/>
      </w:pPr>
    </w:lvl>
    <w:lvl w:ilvl="8" w:tplc="1C09001B" w:tentative="1">
      <w:start w:val="1"/>
      <w:numFmt w:val="lowerRoman"/>
      <w:lvlText w:val="%9."/>
      <w:lvlJc w:val="right"/>
      <w:pPr>
        <w:ind w:left="7549" w:hanging="180"/>
      </w:pPr>
    </w:lvl>
  </w:abstractNum>
  <w:abstractNum w:abstractNumId="29" w15:restartNumberingAfterBreak="0">
    <w:nsid w:val="352049CF"/>
    <w:multiLevelType w:val="hybridMultilevel"/>
    <w:tmpl w:val="884A096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0" w15:restartNumberingAfterBreak="0">
    <w:nsid w:val="36447CE1"/>
    <w:multiLevelType w:val="hybridMultilevel"/>
    <w:tmpl w:val="49D86104"/>
    <w:lvl w:ilvl="0" w:tplc="4F0272BE">
      <w:start w:val="1"/>
      <w:numFmt w:val="lowerLetter"/>
      <w:lvlText w:val="(%1)"/>
      <w:lvlJc w:val="left"/>
      <w:pPr>
        <w:ind w:left="939" w:hanging="372"/>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1" w15:restartNumberingAfterBreak="0">
    <w:nsid w:val="37C11616"/>
    <w:multiLevelType w:val="hybridMultilevel"/>
    <w:tmpl w:val="2A0676CA"/>
    <w:lvl w:ilvl="0" w:tplc="C71E61AA">
      <w:start w:val="3"/>
      <w:numFmt w:val="lowerRoman"/>
      <w:lvlText w:val="%1)"/>
      <w:lvlJc w:val="left"/>
      <w:pPr>
        <w:ind w:left="2149" w:hanging="720"/>
      </w:pPr>
      <w:rPr>
        <w:rFonts w:hint="default"/>
      </w:rPr>
    </w:lvl>
    <w:lvl w:ilvl="1" w:tplc="1C090019" w:tentative="1">
      <w:start w:val="1"/>
      <w:numFmt w:val="lowerLetter"/>
      <w:lvlText w:val="%2."/>
      <w:lvlJc w:val="left"/>
      <w:pPr>
        <w:ind w:left="2509" w:hanging="360"/>
      </w:pPr>
    </w:lvl>
    <w:lvl w:ilvl="2" w:tplc="1C09001B" w:tentative="1">
      <w:start w:val="1"/>
      <w:numFmt w:val="lowerRoman"/>
      <w:lvlText w:val="%3."/>
      <w:lvlJc w:val="right"/>
      <w:pPr>
        <w:ind w:left="3229" w:hanging="180"/>
      </w:pPr>
    </w:lvl>
    <w:lvl w:ilvl="3" w:tplc="1C09000F" w:tentative="1">
      <w:start w:val="1"/>
      <w:numFmt w:val="decimal"/>
      <w:lvlText w:val="%4."/>
      <w:lvlJc w:val="left"/>
      <w:pPr>
        <w:ind w:left="3949" w:hanging="360"/>
      </w:pPr>
    </w:lvl>
    <w:lvl w:ilvl="4" w:tplc="1C090019" w:tentative="1">
      <w:start w:val="1"/>
      <w:numFmt w:val="lowerLetter"/>
      <w:lvlText w:val="%5."/>
      <w:lvlJc w:val="left"/>
      <w:pPr>
        <w:ind w:left="4669" w:hanging="360"/>
      </w:pPr>
    </w:lvl>
    <w:lvl w:ilvl="5" w:tplc="1C09001B" w:tentative="1">
      <w:start w:val="1"/>
      <w:numFmt w:val="lowerRoman"/>
      <w:lvlText w:val="%6."/>
      <w:lvlJc w:val="right"/>
      <w:pPr>
        <w:ind w:left="5389" w:hanging="180"/>
      </w:pPr>
    </w:lvl>
    <w:lvl w:ilvl="6" w:tplc="1C09000F" w:tentative="1">
      <w:start w:val="1"/>
      <w:numFmt w:val="decimal"/>
      <w:lvlText w:val="%7."/>
      <w:lvlJc w:val="left"/>
      <w:pPr>
        <w:ind w:left="6109" w:hanging="360"/>
      </w:pPr>
    </w:lvl>
    <w:lvl w:ilvl="7" w:tplc="1C090019" w:tentative="1">
      <w:start w:val="1"/>
      <w:numFmt w:val="lowerLetter"/>
      <w:lvlText w:val="%8."/>
      <w:lvlJc w:val="left"/>
      <w:pPr>
        <w:ind w:left="6829" w:hanging="360"/>
      </w:pPr>
    </w:lvl>
    <w:lvl w:ilvl="8" w:tplc="1C09001B" w:tentative="1">
      <w:start w:val="1"/>
      <w:numFmt w:val="lowerRoman"/>
      <w:lvlText w:val="%9."/>
      <w:lvlJc w:val="right"/>
      <w:pPr>
        <w:ind w:left="7549" w:hanging="180"/>
      </w:pPr>
    </w:lvl>
  </w:abstractNum>
  <w:abstractNum w:abstractNumId="32" w15:restartNumberingAfterBreak="0">
    <w:nsid w:val="38177E43"/>
    <w:multiLevelType w:val="hybridMultilevel"/>
    <w:tmpl w:val="44B8A3CC"/>
    <w:lvl w:ilvl="0" w:tplc="4C70CDA4">
      <w:start w:val="1"/>
      <w:numFmt w:val="lowerLetter"/>
      <w:lvlText w:val="(%1)"/>
      <w:lvlJc w:val="left"/>
      <w:pPr>
        <w:ind w:left="939" w:hanging="372"/>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15:restartNumberingAfterBreak="0">
    <w:nsid w:val="3D325EF7"/>
    <w:multiLevelType w:val="hybridMultilevel"/>
    <w:tmpl w:val="719AA09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DAE05D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C57E87"/>
    <w:multiLevelType w:val="multilevel"/>
    <w:tmpl w:val="9D4879E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CB58DC"/>
    <w:multiLevelType w:val="hybridMultilevel"/>
    <w:tmpl w:val="80B04D9E"/>
    <w:lvl w:ilvl="0" w:tplc="1FDA72A4">
      <w:start w:val="8"/>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3FE278F8"/>
    <w:multiLevelType w:val="hybridMultilevel"/>
    <w:tmpl w:val="6B9809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40FC4FB8"/>
    <w:multiLevelType w:val="hybridMultilevel"/>
    <w:tmpl w:val="0FCA3DF8"/>
    <w:lvl w:ilvl="0" w:tplc="32DED558">
      <w:start w:val="1"/>
      <w:numFmt w:val="lowerRoman"/>
      <w:lvlText w:val="(%1)"/>
      <w:lvlJc w:val="left"/>
      <w:pPr>
        <w:ind w:left="1146" w:hanging="72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9" w15:restartNumberingAfterBreak="0">
    <w:nsid w:val="4140711A"/>
    <w:multiLevelType w:val="hybridMultilevel"/>
    <w:tmpl w:val="9EB64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3683C50"/>
    <w:multiLevelType w:val="hybridMultilevel"/>
    <w:tmpl w:val="BF2A22EE"/>
    <w:lvl w:ilvl="0" w:tplc="F29262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44E18A4"/>
    <w:multiLevelType w:val="hybridMultilevel"/>
    <w:tmpl w:val="88AA7DF6"/>
    <w:lvl w:ilvl="0" w:tplc="482E80CC">
      <w:start w:val="3"/>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15:restartNumberingAfterBreak="0">
    <w:nsid w:val="473638BD"/>
    <w:multiLevelType w:val="hybridMultilevel"/>
    <w:tmpl w:val="B87E2752"/>
    <w:lvl w:ilvl="0" w:tplc="95A8C4F6">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3" w15:restartNumberingAfterBreak="0">
    <w:nsid w:val="48646EE6"/>
    <w:multiLevelType w:val="hybridMultilevel"/>
    <w:tmpl w:val="76643F06"/>
    <w:lvl w:ilvl="0" w:tplc="739C857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A3A4A0E"/>
    <w:multiLevelType w:val="hybridMultilevel"/>
    <w:tmpl w:val="482C10F6"/>
    <w:lvl w:ilvl="0" w:tplc="E264C6B2">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5" w15:restartNumberingAfterBreak="0">
    <w:nsid w:val="4A491906"/>
    <w:multiLevelType w:val="multilevel"/>
    <w:tmpl w:val="4AB0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386309"/>
    <w:multiLevelType w:val="hybridMultilevel"/>
    <w:tmpl w:val="6A9E9B78"/>
    <w:lvl w:ilvl="0" w:tplc="BF50DC50">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7" w15:restartNumberingAfterBreak="0">
    <w:nsid w:val="4BE5644F"/>
    <w:multiLevelType w:val="hybridMultilevel"/>
    <w:tmpl w:val="D82A64D8"/>
    <w:lvl w:ilvl="0" w:tplc="95A8C4F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8" w15:restartNumberingAfterBreak="0">
    <w:nsid w:val="4C8851C3"/>
    <w:multiLevelType w:val="hybridMultilevel"/>
    <w:tmpl w:val="1C44E2BE"/>
    <w:lvl w:ilvl="0" w:tplc="6616C2AE">
      <w:start w:val="1"/>
      <w:numFmt w:val="upp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9" w15:restartNumberingAfterBreak="0">
    <w:nsid w:val="519B5AE5"/>
    <w:multiLevelType w:val="multilevel"/>
    <w:tmpl w:val="72F6B5EE"/>
    <w:lvl w:ilvl="0">
      <w:start w:val="4"/>
      <w:numFmt w:val="decimal"/>
      <w:lvlText w:val="%1."/>
      <w:lvlJc w:val="left"/>
      <w:pPr>
        <w:ind w:left="1920" w:hanging="360"/>
      </w:pPr>
      <w:rPr>
        <w:rFonts w:hint="default"/>
        <w:b/>
        <w:i w:val="0"/>
      </w:rPr>
    </w:lvl>
    <w:lvl w:ilvl="1">
      <w:start w:val="1"/>
      <w:numFmt w:val="decimal"/>
      <w:isLgl/>
      <w:lvlText w:val="%1.%2"/>
      <w:lvlJc w:val="left"/>
      <w:pPr>
        <w:ind w:left="2280" w:hanging="720"/>
      </w:pPr>
      <w:rPr>
        <w:rFonts w:hint="default"/>
        <w:b/>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50" w15:restartNumberingAfterBreak="0">
    <w:nsid w:val="52B52D58"/>
    <w:multiLevelType w:val="hybridMultilevel"/>
    <w:tmpl w:val="A1DC20D8"/>
    <w:lvl w:ilvl="0" w:tplc="48766D18">
      <w:start w:val="1"/>
      <w:numFmt w:val="lowerRoman"/>
      <w:lvlText w:val="(%1)"/>
      <w:lvlJc w:val="left"/>
      <w:pPr>
        <w:ind w:left="1724" w:hanging="72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51" w15:restartNumberingAfterBreak="0">
    <w:nsid w:val="5342573D"/>
    <w:multiLevelType w:val="hybridMultilevel"/>
    <w:tmpl w:val="27B468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A4A1745"/>
    <w:multiLevelType w:val="multilevel"/>
    <w:tmpl w:val="F132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650E5A"/>
    <w:multiLevelType w:val="hybridMultilevel"/>
    <w:tmpl w:val="4CEA25EA"/>
    <w:lvl w:ilvl="0" w:tplc="F3E2B3FA">
      <w:start w:val="1"/>
      <w:numFmt w:val="lowerLetter"/>
      <w:lvlText w:val="(%1)"/>
      <w:lvlJc w:val="left"/>
      <w:pPr>
        <w:ind w:left="1004" w:hanging="720"/>
      </w:pPr>
      <w:rPr>
        <w:rFonts w:ascii="Arial" w:eastAsiaTheme="minorHAnsi" w:hAnsi="Arial" w:cs="Arial"/>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4" w15:restartNumberingAfterBreak="0">
    <w:nsid w:val="66094305"/>
    <w:multiLevelType w:val="hybridMultilevel"/>
    <w:tmpl w:val="9070BD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6AC2F24"/>
    <w:multiLevelType w:val="hybridMultilevel"/>
    <w:tmpl w:val="7E66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AE21D05"/>
    <w:multiLevelType w:val="hybridMultilevel"/>
    <w:tmpl w:val="A3E2934E"/>
    <w:lvl w:ilvl="0" w:tplc="F2926256">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57" w15:restartNumberingAfterBreak="0">
    <w:nsid w:val="6E910F6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097295"/>
    <w:multiLevelType w:val="hybridMultilevel"/>
    <w:tmpl w:val="94867582"/>
    <w:lvl w:ilvl="0" w:tplc="28442E7C">
      <w:start w:val="1"/>
      <w:numFmt w:val="lowerLetter"/>
      <w:lvlText w:val="%1)"/>
      <w:lvlJc w:val="left"/>
      <w:pPr>
        <w:ind w:left="1789" w:hanging="360"/>
      </w:pPr>
      <w:rPr>
        <w:rFonts w:hint="default"/>
      </w:rPr>
    </w:lvl>
    <w:lvl w:ilvl="1" w:tplc="1C090019" w:tentative="1">
      <w:start w:val="1"/>
      <w:numFmt w:val="lowerLetter"/>
      <w:lvlText w:val="%2."/>
      <w:lvlJc w:val="left"/>
      <w:pPr>
        <w:ind w:left="2509" w:hanging="360"/>
      </w:pPr>
    </w:lvl>
    <w:lvl w:ilvl="2" w:tplc="1C09001B" w:tentative="1">
      <w:start w:val="1"/>
      <w:numFmt w:val="lowerRoman"/>
      <w:lvlText w:val="%3."/>
      <w:lvlJc w:val="right"/>
      <w:pPr>
        <w:ind w:left="3229" w:hanging="180"/>
      </w:pPr>
    </w:lvl>
    <w:lvl w:ilvl="3" w:tplc="1C09000F" w:tentative="1">
      <w:start w:val="1"/>
      <w:numFmt w:val="decimal"/>
      <w:lvlText w:val="%4."/>
      <w:lvlJc w:val="left"/>
      <w:pPr>
        <w:ind w:left="3949" w:hanging="360"/>
      </w:pPr>
    </w:lvl>
    <w:lvl w:ilvl="4" w:tplc="1C090019" w:tentative="1">
      <w:start w:val="1"/>
      <w:numFmt w:val="lowerLetter"/>
      <w:lvlText w:val="%5."/>
      <w:lvlJc w:val="left"/>
      <w:pPr>
        <w:ind w:left="4669" w:hanging="360"/>
      </w:pPr>
    </w:lvl>
    <w:lvl w:ilvl="5" w:tplc="1C09001B" w:tentative="1">
      <w:start w:val="1"/>
      <w:numFmt w:val="lowerRoman"/>
      <w:lvlText w:val="%6."/>
      <w:lvlJc w:val="right"/>
      <w:pPr>
        <w:ind w:left="5389" w:hanging="180"/>
      </w:pPr>
    </w:lvl>
    <w:lvl w:ilvl="6" w:tplc="1C09000F" w:tentative="1">
      <w:start w:val="1"/>
      <w:numFmt w:val="decimal"/>
      <w:lvlText w:val="%7."/>
      <w:lvlJc w:val="left"/>
      <w:pPr>
        <w:ind w:left="6109" w:hanging="360"/>
      </w:pPr>
    </w:lvl>
    <w:lvl w:ilvl="7" w:tplc="1C090019" w:tentative="1">
      <w:start w:val="1"/>
      <w:numFmt w:val="lowerLetter"/>
      <w:lvlText w:val="%8."/>
      <w:lvlJc w:val="left"/>
      <w:pPr>
        <w:ind w:left="6829" w:hanging="360"/>
      </w:pPr>
    </w:lvl>
    <w:lvl w:ilvl="8" w:tplc="1C09001B" w:tentative="1">
      <w:start w:val="1"/>
      <w:numFmt w:val="lowerRoman"/>
      <w:lvlText w:val="%9."/>
      <w:lvlJc w:val="right"/>
      <w:pPr>
        <w:ind w:left="7549" w:hanging="180"/>
      </w:pPr>
    </w:lvl>
  </w:abstractNum>
  <w:abstractNum w:abstractNumId="59" w15:restartNumberingAfterBreak="0">
    <w:nsid w:val="70037C6F"/>
    <w:multiLevelType w:val="hybridMultilevel"/>
    <w:tmpl w:val="E840A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718E2FEC"/>
    <w:multiLevelType w:val="hybridMultilevel"/>
    <w:tmpl w:val="D82A64D8"/>
    <w:lvl w:ilvl="0" w:tplc="95A8C4F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74DC7EF2"/>
    <w:multiLevelType w:val="multilevel"/>
    <w:tmpl w:val="72F6B5EE"/>
    <w:lvl w:ilvl="0">
      <w:start w:val="4"/>
      <w:numFmt w:val="decimal"/>
      <w:lvlText w:val="%1."/>
      <w:lvlJc w:val="left"/>
      <w:pPr>
        <w:ind w:left="1920" w:hanging="360"/>
      </w:pPr>
      <w:rPr>
        <w:rFonts w:hint="default"/>
        <w:b/>
        <w:i w:val="0"/>
      </w:rPr>
    </w:lvl>
    <w:lvl w:ilvl="1">
      <w:start w:val="1"/>
      <w:numFmt w:val="decimal"/>
      <w:isLgl/>
      <w:lvlText w:val="%1.%2"/>
      <w:lvlJc w:val="left"/>
      <w:pPr>
        <w:ind w:left="2280" w:hanging="720"/>
      </w:pPr>
      <w:rPr>
        <w:rFonts w:hint="default"/>
        <w:b/>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62" w15:restartNumberingAfterBreak="0">
    <w:nsid w:val="75E22A5F"/>
    <w:multiLevelType w:val="hybridMultilevel"/>
    <w:tmpl w:val="EEEEE622"/>
    <w:lvl w:ilvl="0" w:tplc="1C090001">
      <w:start w:val="1"/>
      <w:numFmt w:val="bullet"/>
      <w:lvlText w:val=""/>
      <w:lvlJc w:val="left"/>
      <w:pPr>
        <w:ind w:left="3556" w:hanging="360"/>
      </w:pPr>
      <w:rPr>
        <w:rFonts w:ascii="Symbol" w:hAnsi="Symbol" w:hint="default"/>
        <w:sz w:val="24"/>
        <w:szCs w:val="24"/>
      </w:rPr>
    </w:lvl>
    <w:lvl w:ilvl="1" w:tplc="1C090019" w:tentative="1">
      <w:start w:val="1"/>
      <w:numFmt w:val="lowerLetter"/>
      <w:lvlText w:val="%2."/>
      <w:lvlJc w:val="left"/>
      <w:pPr>
        <w:ind w:left="4276" w:hanging="360"/>
      </w:pPr>
    </w:lvl>
    <w:lvl w:ilvl="2" w:tplc="1C09001B" w:tentative="1">
      <w:start w:val="1"/>
      <w:numFmt w:val="lowerRoman"/>
      <w:lvlText w:val="%3."/>
      <w:lvlJc w:val="right"/>
      <w:pPr>
        <w:ind w:left="4996" w:hanging="180"/>
      </w:pPr>
    </w:lvl>
    <w:lvl w:ilvl="3" w:tplc="1C09000F" w:tentative="1">
      <w:start w:val="1"/>
      <w:numFmt w:val="decimal"/>
      <w:lvlText w:val="%4."/>
      <w:lvlJc w:val="left"/>
      <w:pPr>
        <w:ind w:left="5716" w:hanging="360"/>
      </w:pPr>
    </w:lvl>
    <w:lvl w:ilvl="4" w:tplc="1C090019" w:tentative="1">
      <w:start w:val="1"/>
      <w:numFmt w:val="lowerLetter"/>
      <w:lvlText w:val="%5."/>
      <w:lvlJc w:val="left"/>
      <w:pPr>
        <w:ind w:left="6436" w:hanging="360"/>
      </w:pPr>
    </w:lvl>
    <w:lvl w:ilvl="5" w:tplc="1C09001B" w:tentative="1">
      <w:start w:val="1"/>
      <w:numFmt w:val="lowerRoman"/>
      <w:lvlText w:val="%6."/>
      <w:lvlJc w:val="right"/>
      <w:pPr>
        <w:ind w:left="7156" w:hanging="180"/>
      </w:pPr>
    </w:lvl>
    <w:lvl w:ilvl="6" w:tplc="1C09000F" w:tentative="1">
      <w:start w:val="1"/>
      <w:numFmt w:val="decimal"/>
      <w:lvlText w:val="%7."/>
      <w:lvlJc w:val="left"/>
      <w:pPr>
        <w:ind w:left="7876" w:hanging="360"/>
      </w:pPr>
    </w:lvl>
    <w:lvl w:ilvl="7" w:tplc="1C090019" w:tentative="1">
      <w:start w:val="1"/>
      <w:numFmt w:val="lowerLetter"/>
      <w:lvlText w:val="%8."/>
      <w:lvlJc w:val="left"/>
      <w:pPr>
        <w:ind w:left="8596" w:hanging="360"/>
      </w:pPr>
    </w:lvl>
    <w:lvl w:ilvl="8" w:tplc="1C09001B" w:tentative="1">
      <w:start w:val="1"/>
      <w:numFmt w:val="lowerRoman"/>
      <w:lvlText w:val="%9."/>
      <w:lvlJc w:val="right"/>
      <w:pPr>
        <w:ind w:left="9316" w:hanging="180"/>
      </w:pPr>
    </w:lvl>
  </w:abstractNum>
  <w:abstractNum w:abstractNumId="63" w15:restartNumberingAfterBreak="0">
    <w:nsid w:val="78977860"/>
    <w:multiLevelType w:val="hybridMultilevel"/>
    <w:tmpl w:val="7D78FB50"/>
    <w:lvl w:ilvl="0" w:tplc="1C090017">
      <w:start w:val="1"/>
      <w:numFmt w:val="lowerLetter"/>
      <w:lvlText w:val="%1)"/>
      <w:lvlJc w:val="left"/>
      <w:pPr>
        <w:ind w:left="1429" w:hanging="360"/>
      </w:pPr>
      <w:rPr>
        <w:rFont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4" w15:restartNumberingAfterBreak="0">
    <w:nsid w:val="79C138BF"/>
    <w:multiLevelType w:val="hybridMultilevel"/>
    <w:tmpl w:val="E286E4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F9F4F3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8561099">
    <w:abstractNumId w:val="15"/>
  </w:num>
  <w:num w:numId="2" w16cid:durableId="2042317353">
    <w:abstractNumId w:val="11"/>
  </w:num>
  <w:num w:numId="3" w16cid:durableId="907375233">
    <w:abstractNumId w:val="3"/>
  </w:num>
  <w:num w:numId="4" w16cid:durableId="835612657">
    <w:abstractNumId w:val="8"/>
  </w:num>
  <w:num w:numId="5" w16cid:durableId="1962153563">
    <w:abstractNumId w:val="38"/>
  </w:num>
  <w:num w:numId="6" w16cid:durableId="2125995038">
    <w:abstractNumId w:val="47"/>
  </w:num>
  <w:num w:numId="7" w16cid:durableId="760687297">
    <w:abstractNumId w:val="60"/>
  </w:num>
  <w:num w:numId="8" w16cid:durableId="1989436501">
    <w:abstractNumId w:val="61"/>
  </w:num>
  <w:num w:numId="9" w16cid:durableId="1274554737">
    <w:abstractNumId w:val="0"/>
  </w:num>
  <w:num w:numId="10" w16cid:durableId="2016569927">
    <w:abstractNumId w:val="42"/>
  </w:num>
  <w:num w:numId="11" w16cid:durableId="1102608781">
    <w:abstractNumId w:val="44"/>
  </w:num>
  <w:num w:numId="12" w16cid:durableId="741561094">
    <w:abstractNumId w:val="20"/>
  </w:num>
  <w:num w:numId="13" w16cid:durableId="1483351602">
    <w:abstractNumId w:val="10"/>
  </w:num>
  <w:num w:numId="14" w16cid:durableId="1758208753">
    <w:abstractNumId w:val="18"/>
  </w:num>
  <w:num w:numId="15" w16cid:durableId="1412046086">
    <w:abstractNumId w:val="46"/>
  </w:num>
  <w:num w:numId="16" w16cid:durableId="777605270">
    <w:abstractNumId w:val="53"/>
  </w:num>
  <w:num w:numId="17" w16cid:durableId="509181276">
    <w:abstractNumId w:val="50"/>
  </w:num>
  <w:num w:numId="18" w16cid:durableId="1451775672">
    <w:abstractNumId w:val="27"/>
  </w:num>
  <w:num w:numId="19" w16cid:durableId="1747848084">
    <w:abstractNumId w:val="7"/>
  </w:num>
  <w:num w:numId="20" w16cid:durableId="1012536789">
    <w:abstractNumId w:val="12"/>
  </w:num>
  <w:num w:numId="21" w16cid:durableId="63649501">
    <w:abstractNumId w:val="56"/>
  </w:num>
  <w:num w:numId="22" w16cid:durableId="536621012">
    <w:abstractNumId w:val="29"/>
  </w:num>
  <w:num w:numId="23" w16cid:durableId="380640813">
    <w:abstractNumId w:val="52"/>
  </w:num>
  <w:num w:numId="24" w16cid:durableId="1131365282">
    <w:abstractNumId w:val="45"/>
  </w:num>
  <w:num w:numId="25" w16cid:durableId="456073627">
    <w:abstractNumId w:val="40"/>
  </w:num>
  <w:num w:numId="26" w16cid:durableId="1622419814">
    <w:abstractNumId w:val="25"/>
  </w:num>
  <w:num w:numId="27" w16cid:durableId="1684669823">
    <w:abstractNumId w:val="19"/>
  </w:num>
  <w:num w:numId="28" w16cid:durableId="2038920202">
    <w:abstractNumId w:val="24"/>
  </w:num>
  <w:num w:numId="29" w16cid:durableId="406269401">
    <w:abstractNumId w:val="63"/>
  </w:num>
  <w:num w:numId="30" w16cid:durableId="233199801">
    <w:abstractNumId w:val="26"/>
  </w:num>
  <w:num w:numId="31" w16cid:durableId="368410217">
    <w:abstractNumId w:val="22"/>
  </w:num>
  <w:num w:numId="32" w16cid:durableId="191038860">
    <w:abstractNumId w:val="51"/>
  </w:num>
  <w:num w:numId="33" w16cid:durableId="1868255244">
    <w:abstractNumId w:val="17"/>
  </w:num>
  <w:num w:numId="34" w16cid:durableId="1146321049">
    <w:abstractNumId w:val="57"/>
  </w:num>
  <w:num w:numId="35" w16cid:durableId="1606184562">
    <w:abstractNumId w:val="21"/>
  </w:num>
  <w:num w:numId="36" w16cid:durableId="1439253901">
    <w:abstractNumId w:val="34"/>
  </w:num>
  <w:num w:numId="37" w16cid:durableId="722367086">
    <w:abstractNumId w:val="65"/>
  </w:num>
  <w:num w:numId="38" w16cid:durableId="1017002931">
    <w:abstractNumId w:val="55"/>
  </w:num>
  <w:num w:numId="39" w16cid:durableId="417214163">
    <w:abstractNumId w:val="49"/>
  </w:num>
  <w:num w:numId="40" w16cid:durableId="1444378862">
    <w:abstractNumId w:val="33"/>
  </w:num>
  <w:num w:numId="41" w16cid:durableId="442849832">
    <w:abstractNumId w:val="35"/>
  </w:num>
  <w:num w:numId="42" w16cid:durableId="588664116">
    <w:abstractNumId w:val="23"/>
  </w:num>
  <w:num w:numId="43" w16cid:durableId="1967420252">
    <w:abstractNumId w:val="1"/>
  </w:num>
  <w:num w:numId="44" w16cid:durableId="1224491029">
    <w:abstractNumId w:val="4"/>
  </w:num>
  <w:num w:numId="45" w16cid:durableId="120541062">
    <w:abstractNumId w:val="13"/>
  </w:num>
  <w:num w:numId="46" w16cid:durableId="1662539531">
    <w:abstractNumId w:val="14"/>
  </w:num>
  <w:num w:numId="47" w16cid:durableId="1607810214">
    <w:abstractNumId w:val="48"/>
  </w:num>
  <w:num w:numId="48" w16cid:durableId="109519831">
    <w:abstractNumId w:val="59"/>
  </w:num>
  <w:num w:numId="49" w16cid:durableId="1319502746">
    <w:abstractNumId w:val="39"/>
  </w:num>
  <w:num w:numId="50" w16cid:durableId="1822849329">
    <w:abstractNumId w:val="28"/>
  </w:num>
  <w:num w:numId="51" w16cid:durableId="405490985">
    <w:abstractNumId w:val="9"/>
  </w:num>
  <w:num w:numId="52" w16cid:durableId="1810511478">
    <w:abstractNumId w:val="64"/>
  </w:num>
  <w:num w:numId="53" w16cid:durableId="417945122">
    <w:abstractNumId w:val="31"/>
  </w:num>
  <w:num w:numId="54" w16cid:durableId="521406927">
    <w:abstractNumId w:val="36"/>
  </w:num>
  <w:num w:numId="55" w16cid:durableId="241260895">
    <w:abstractNumId w:val="41"/>
  </w:num>
  <w:num w:numId="56" w16cid:durableId="172186932">
    <w:abstractNumId w:val="5"/>
  </w:num>
  <w:num w:numId="57" w16cid:durableId="45760786">
    <w:abstractNumId w:val="58"/>
  </w:num>
  <w:num w:numId="58" w16cid:durableId="1732843712">
    <w:abstractNumId w:val="62"/>
  </w:num>
  <w:num w:numId="59" w16cid:durableId="1207569941">
    <w:abstractNumId w:val="43"/>
  </w:num>
  <w:num w:numId="60" w16cid:durableId="1188562803">
    <w:abstractNumId w:val="54"/>
  </w:num>
  <w:num w:numId="61" w16cid:durableId="83303386">
    <w:abstractNumId w:val="6"/>
  </w:num>
  <w:num w:numId="62" w16cid:durableId="1245990023">
    <w:abstractNumId w:val="2"/>
  </w:num>
  <w:num w:numId="63" w16cid:durableId="942153361">
    <w:abstractNumId w:val="37"/>
  </w:num>
  <w:num w:numId="64" w16cid:durableId="566309220">
    <w:abstractNumId w:val="30"/>
  </w:num>
  <w:num w:numId="65" w16cid:durableId="1363626799">
    <w:abstractNumId w:val="32"/>
  </w:num>
  <w:num w:numId="66" w16cid:durableId="675376648">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0B"/>
    <w:rsid w:val="000000BE"/>
    <w:rsid w:val="0000042B"/>
    <w:rsid w:val="0000082D"/>
    <w:rsid w:val="0000130E"/>
    <w:rsid w:val="0000419B"/>
    <w:rsid w:val="00005781"/>
    <w:rsid w:val="00006F30"/>
    <w:rsid w:val="0001194E"/>
    <w:rsid w:val="000169B8"/>
    <w:rsid w:val="000221CA"/>
    <w:rsid w:val="000238C6"/>
    <w:rsid w:val="00024F03"/>
    <w:rsid w:val="00026CF8"/>
    <w:rsid w:val="00030574"/>
    <w:rsid w:val="000351E3"/>
    <w:rsid w:val="00035BB5"/>
    <w:rsid w:val="0004296B"/>
    <w:rsid w:val="000434B7"/>
    <w:rsid w:val="000464BA"/>
    <w:rsid w:val="00047197"/>
    <w:rsid w:val="00051FA7"/>
    <w:rsid w:val="000533F2"/>
    <w:rsid w:val="000540C5"/>
    <w:rsid w:val="000662C5"/>
    <w:rsid w:val="00073C80"/>
    <w:rsid w:val="00083D3C"/>
    <w:rsid w:val="00083E53"/>
    <w:rsid w:val="00084EA0"/>
    <w:rsid w:val="00085B78"/>
    <w:rsid w:val="00085E38"/>
    <w:rsid w:val="00090B25"/>
    <w:rsid w:val="00095EC4"/>
    <w:rsid w:val="000975BF"/>
    <w:rsid w:val="000A309D"/>
    <w:rsid w:val="000A63EB"/>
    <w:rsid w:val="000A6F27"/>
    <w:rsid w:val="000B1720"/>
    <w:rsid w:val="000B17C2"/>
    <w:rsid w:val="000C6754"/>
    <w:rsid w:val="000D167D"/>
    <w:rsid w:val="000D36E0"/>
    <w:rsid w:val="000D4903"/>
    <w:rsid w:val="000E184D"/>
    <w:rsid w:val="000E580B"/>
    <w:rsid w:val="000E5CDA"/>
    <w:rsid w:val="000E62A5"/>
    <w:rsid w:val="000F48B6"/>
    <w:rsid w:val="00101ECC"/>
    <w:rsid w:val="00121187"/>
    <w:rsid w:val="001214FA"/>
    <w:rsid w:val="00123B32"/>
    <w:rsid w:val="00124767"/>
    <w:rsid w:val="00126B68"/>
    <w:rsid w:val="00131380"/>
    <w:rsid w:val="00131E26"/>
    <w:rsid w:val="001345FE"/>
    <w:rsid w:val="00140629"/>
    <w:rsid w:val="00141F64"/>
    <w:rsid w:val="00145FAB"/>
    <w:rsid w:val="00151DD6"/>
    <w:rsid w:val="001540F0"/>
    <w:rsid w:val="00163334"/>
    <w:rsid w:val="001640B9"/>
    <w:rsid w:val="00164157"/>
    <w:rsid w:val="00172882"/>
    <w:rsid w:val="001771DC"/>
    <w:rsid w:val="00180DD1"/>
    <w:rsid w:val="001819E6"/>
    <w:rsid w:val="00192F40"/>
    <w:rsid w:val="00195291"/>
    <w:rsid w:val="0019582F"/>
    <w:rsid w:val="001A170F"/>
    <w:rsid w:val="001C0816"/>
    <w:rsid w:val="001C09EB"/>
    <w:rsid w:val="001C0E5A"/>
    <w:rsid w:val="001C1926"/>
    <w:rsid w:val="001C4365"/>
    <w:rsid w:val="001C527A"/>
    <w:rsid w:val="001D48A5"/>
    <w:rsid w:val="001D7660"/>
    <w:rsid w:val="001E01AE"/>
    <w:rsid w:val="001E0B6E"/>
    <w:rsid w:val="001E293D"/>
    <w:rsid w:val="001E33DC"/>
    <w:rsid w:val="001E7D64"/>
    <w:rsid w:val="00203C2F"/>
    <w:rsid w:val="00205DF8"/>
    <w:rsid w:val="002100BA"/>
    <w:rsid w:val="002113B1"/>
    <w:rsid w:val="002117E1"/>
    <w:rsid w:val="002138ED"/>
    <w:rsid w:val="002148EE"/>
    <w:rsid w:val="00214B76"/>
    <w:rsid w:val="002154EE"/>
    <w:rsid w:val="002157A6"/>
    <w:rsid w:val="00221C6E"/>
    <w:rsid w:val="002220D1"/>
    <w:rsid w:val="00230F13"/>
    <w:rsid w:val="00232ABC"/>
    <w:rsid w:val="002355BB"/>
    <w:rsid w:val="00240E27"/>
    <w:rsid w:val="00244B4F"/>
    <w:rsid w:val="00255635"/>
    <w:rsid w:val="00256189"/>
    <w:rsid w:val="00263EC6"/>
    <w:rsid w:val="002656D4"/>
    <w:rsid w:val="00265CC2"/>
    <w:rsid w:val="002738AB"/>
    <w:rsid w:val="002758F1"/>
    <w:rsid w:val="002812FD"/>
    <w:rsid w:val="002839C1"/>
    <w:rsid w:val="002843A9"/>
    <w:rsid w:val="002904E3"/>
    <w:rsid w:val="00291510"/>
    <w:rsid w:val="00292B9F"/>
    <w:rsid w:val="00294B96"/>
    <w:rsid w:val="00297C92"/>
    <w:rsid w:val="002A15BD"/>
    <w:rsid w:val="002A202D"/>
    <w:rsid w:val="002A61D2"/>
    <w:rsid w:val="002B3325"/>
    <w:rsid w:val="002B35BE"/>
    <w:rsid w:val="002B3603"/>
    <w:rsid w:val="002B69CF"/>
    <w:rsid w:val="002B79CB"/>
    <w:rsid w:val="002B7E0C"/>
    <w:rsid w:val="002C097F"/>
    <w:rsid w:val="002C0ADD"/>
    <w:rsid w:val="002C10ED"/>
    <w:rsid w:val="002C1762"/>
    <w:rsid w:val="002C58A3"/>
    <w:rsid w:val="002C740D"/>
    <w:rsid w:val="002D2FE9"/>
    <w:rsid w:val="002D7798"/>
    <w:rsid w:val="002E0775"/>
    <w:rsid w:val="002E637F"/>
    <w:rsid w:val="002F2FDE"/>
    <w:rsid w:val="002F4022"/>
    <w:rsid w:val="002F4F74"/>
    <w:rsid w:val="002F7439"/>
    <w:rsid w:val="00300BCF"/>
    <w:rsid w:val="00303532"/>
    <w:rsid w:val="00304026"/>
    <w:rsid w:val="00305B49"/>
    <w:rsid w:val="0031534F"/>
    <w:rsid w:val="00315433"/>
    <w:rsid w:val="00317F5D"/>
    <w:rsid w:val="003203E0"/>
    <w:rsid w:val="003306CE"/>
    <w:rsid w:val="00331AA0"/>
    <w:rsid w:val="00335824"/>
    <w:rsid w:val="00335CD8"/>
    <w:rsid w:val="00337C07"/>
    <w:rsid w:val="00340354"/>
    <w:rsid w:val="0034135D"/>
    <w:rsid w:val="00343493"/>
    <w:rsid w:val="00344E92"/>
    <w:rsid w:val="003451CE"/>
    <w:rsid w:val="00345ED0"/>
    <w:rsid w:val="00345EF0"/>
    <w:rsid w:val="003501C2"/>
    <w:rsid w:val="003506CD"/>
    <w:rsid w:val="00351FD5"/>
    <w:rsid w:val="00352183"/>
    <w:rsid w:val="00353A6D"/>
    <w:rsid w:val="003547E5"/>
    <w:rsid w:val="003603FB"/>
    <w:rsid w:val="003606BC"/>
    <w:rsid w:val="00363296"/>
    <w:rsid w:val="00380830"/>
    <w:rsid w:val="003823FF"/>
    <w:rsid w:val="0039060E"/>
    <w:rsid w:val="00392506"/>
    <w:rsid w:val="003927C0"/>
    <w:rsid w:val="003945B6"/>
    <w:rsid w:val="00396183"/>
    <w:rsid w:val="003A0965"/>
    <w:rsid w:val="003A4808"/>
    <w:rsid w:val="003A7D02"/>
    <w:rsid w:val="003B27FD"/>
    <w:rsid w:val="003B30C9"/>
    <w:rsid w:val="003B3AF7"/>
    <w:rsid w:val="003B46A0"/>
    <w:rsid w:val="003B7778"/>
    <w:rsid w:val="003C774E"/>
    <w:rsid w:val="003C7CF9"/>
    <w:rsid w:val="003D324F"/>
    <w:rsid w:val="003D47D0"/>
    <w:rsid w:val="003D6B4C"/>
    <w:rsid w:val="003D6E3E"/>
    <w:rsid w:val="003E4A4B"/>
    <w:rsid w:val="003F03DC"/>
    <w:rsid w:val="003F441F"/>
    <w:rsid w:val="003F47A3"/>
    <w:rsid w:val="004026E7"/>
    <w:rsid w:val="004071A1"/>
    <w:rsid w:val="004102B8"/>
    <w:rsid w:val="00410C60"/>
    <w:rsid w:val="004111F8"/>
    <w:rsid w:val="00413B82"/>
    <w:rsid w:val="0041450A"/>
    <w:rsid w:val="0042030B"/>
    <w:rsid w:val="00420F98"/>
    <w:rsid w:val="00423DE7"/>
    <w:rsid w:val="00424541"/>
    <w:rsid w:val="00424A29"/>
    <w:rsid w:val="00425A46"/>
    <w:rsid w:val="0043010D"/>
    <w:rsid w:val="00431D24"/>
    <w:rsid w:val="00432066"/>
    <w:rsid w:val="00432D3B"/>
    <w:rsid w:val="00436578"/>
    <w:rsid w:val="00442938"/>
    <w:rsid w:val="0045067B"/>
    <w:rsid w:val="00456411"/>
    <w:rsid w:val="00457F50"/>
    <w:rsid w:val="004634E8"/>
    <w:rsid w:val="0047345E"/>
    <w:rsid w:val="00477A5D"/>
    <w:rsid w:val="00480F83"/>
    <w:rsid w:val="00482A8D"/>
    <w:rsid w:val="0048430A"/>
    <w:rsid w:val="00485F68"/>
    <w:rsid w:val="00490FB3"/>
    <w:rsid w:val="00492DB0"/>
    <w:rsid w:val="0049584E"/>
    <w:rsid w:val="00495D3B"/>
    <w:rsid w:val="00496571"/>
    <w:rsid w:val="004A3575"/>
    <w:rsid w:val="004A3F7B"/>
    <w:rsid w:val="004A5B34"/>
    <w:rsid w:val="004B2E9E"/>
    <w:rsid w:val="004C0773"/>
    <w:rsid w:val="004C1C5B"/>
    <w:rsid w:val="004C2105"/>
    <w:rsid w:val="004C6BDF"/>
    <w:rsid w:val="004C772C"/>
    <w:rsid w:val="004D0D74"/>
    <w:rsid w:val="004D1645"/>
    <w:rsid w:val="004D6A1A"/>
    <w:rsid w:val="004E4C7C"/>
    <w:rsid w:val="004E69D7"/>
    <w:rsid w:val="004F5104"/>
    <w:rsid w:val="004F5A8F"/>
    <w:rsid w:val="004F5DA4"/>
    <w:rsid w:val="005008CE"/>
    <w:rsid w:val="00503E62"/>
    <w:rsid w:val="00504FD1"/>
    <w:rsid w:val="0051066B"/>
    <w:rsid w:val="00515B59"/>
    <w:rsid w:val="00536225"/>
    <w:rsid w:val="00536636"/>
    <w:rsid w:val="00536B9D"/>
    <w:rsid w:val="005378D0"/>
    <w:rsid w:val="00540E0A"/>
    <w:rsid w:val="005421F0"/>
    <w:rsid w:val="00543E9B"/>
    <w:rsid w:val="00545709"/>
    <w:rsid w:val="00545780"/>
    <w:rsid w:val="0055093E"/>
    <w:rsid w:val="00555ABE"/>
    <w:rsid w:val="0055636E"/>
    <w:rsid w:val="00557FA6"/>
    <w:rsid w:val="00562976"/>
    <w:rsid w:val="00567338"/>
    <w:rsid w:val="005673B7"/>
    <w:rsid w:val="00571327"/>
    <w:rsid w:val="005731E1"/>
    <w:rsid w:val="005739DE"/>
    <w:rsid w:val="00581950"/>
    <w:rsid w:val="00585668"/>
    <w:rsid w:val="00587D22"/>
    <w:rsid w:val="005A1BC6"/>
    <w:rsid w:val="005A7A0D"/>
    <w:rsid w:val="005B4916"/>
    <w:rsid w:val="005B4BD9"/>
    <w:rsid w:val="005C35DF"/>
    <w:rsid w:val="005C4376"/>
    <w:rsid w:val="005C7CDF"/>
    <w:rsid w:val="005D0D60"/>
    <w:rsid w:val="005D2D0D"/>
    <w:rsid w:val="005D4C11"/>
    <w:rsid w:val="005D556C"/>
    <w:rsid w:val="005E7C3F"/>
    <w:rsid w:val="005F3AD2"/>
    <w:rsid w:val="005F6527"/>
    <w:rsid w:val="006046DE"/>
    <w:rsid w:val="00607D7F"/>
    <w:rsid w:val="00616EBB"/>
    <w:rsid w:val="00617A9B"/>
    <w:rsid w:val="006207A0"/>
    <w:rsid w:val="0062131D"/>
    <w:rsid w:val="00631D15"/>
    <w:rsid w:val="00633E74"/>
    <w:rsid w:val="00635BA6"/>
    <w:rsid w:val="006379DE"/>
    <w:rsid w:val="00642E4A"/>
    <w:rsid w:val="00645444"/>
    <w:rsid w:val="00651670"/>
    <w:rsid w:val="00652D1D"/>
    <w:rsid w:val="00654663"/>
    <w:rsid w:val="006602AE"/>
    <w:rsid w:val="00661582"/>
    <w:rsid w:val="00663BE9"/>
    <w:rsid w:val="00666AC3"/>
    <w:rsid w:val="00673A6A"/>
    <w:rsid w:val="00675892"/>
    <w:rsid w:val="00675E88"/>
    <w:rsid w:val="006777E3"/>
    <w:rsid w:val="00683DAB"/>
    <w:rsid w:val="006950E8"/>
    <w:rsid w:val="00695A4A"/>
    <w:rsid w:val="006A4A56"/>
    <w:rsid w:val="006A7118"/>
    <w:rsid w:val="006B3EF7"/>
    <w:rsid w:val="006B4520"/>
    <w:rsid w:val="006B79A8"/>
    <w:rsid w:val="006C2169"/>
    <w:rsid w:val="006C76C1"/>
    <w:rsid w:val="006C7E81"/>
    <w:rsid w:val="006D1506"/>
    <w:rsid w:val="006D3411"/>
    <w:rsid w:val="006D5FEC"/>
    <w:rsid w:val="006D6E53"/>
    <w:rsid w:val="006E1A22"/>
    <w:rsid w:val="006E401F"/>
    <w:rsid w:val="006E542B"/>
    <w:rsid w:val="006E7E9D"/>
    <w:rsid w:val="006F168E"/>
    <w:rsid w:val="006F6980"/>
    <w:rsid w:val="006F6BF5"/>
    <w:rsid w:val="006F7C2F"/>
    <w:rsid w:val="00700A4B"/>
    <w:rsid w:val="00701318"/>
    <w:rsid w:val="007054A6"/>
    <w:rsid w:val="007059BD"/>
    <w:rsid w:val="007177C0"/>
    <w:rsid w:val="00717D22"/>
    <w:rsid w:val="00722608"/>
    <w:rsid w:val="00732373"/>
    <w:rsid w:val="007355F4"/>
    <w:rsid w:val="00740B2E"/>
    <w:rsid w:val="007438C8"/>
    <w:rsid w:val="00747E74"/>
    <w:rsid w:val="00751880"/>
    <w:rsid w:val="007549C6"/>
    <w:rsid w:val="0076299A"/>
    <w:rsid w:val="00766634"/>
    <w:rsid w:val="007668BC"/>
    <w:rsid w:val="00766ABB"/>
    <w:rsid w:val="007705D2"/>
    <w:rsid w:val="007712A8"/>
    <w:rsid w:val="00771D25"/>
    <w:rsid w:val="0077635A"/>
    <w:rsid w:val="00787635"/>
    <w:rsid w:val="00792BA8"/>
    <w:rsid w:val="007932A7"/>
    <w:rsid w:val="00795EA3"/>
    <w:rsid w:val="007961AF"/>
    <w:rsid w:val="00796495"/>
    <w:rsid w:val="007A0756"/>
    <w:rsid w:val="007A0C40"/>
    <w:rsid w:val="007A30E2"/>
    <w:rsid w:val="007A4017"/>
    <w:rsid w:val="007A4F6A"/>
    <w:rsid w:val="007B1C4F"/>
    <w:rsid w:val="007B1E4E"/>
    <w:rsid w:val="007C354B"/>
    <w:rsid w:val="007C3A2B"/>
    <w:rsid w:val="007C4516"/>
    <w:rsid w:val="007C6059"/>
    <w:rsid w:val="007C6946"/>
    <w:rsid w:val="007C6E40"/>
    <w:rsid w:val="007D0B5E"/>
    <w:rsid w:val="007D5CB6"/>
    <w:rsid w:val="007D5D9C"/>
    <w:rsid w:val="007E3C0F"/>
    <w:rsid w:val="007F1659"/>
    <w:rsid w:val="007F3EF0"/>
    <w:rsid w:val="00803539"/>
    <w:rsid w:val="0080442D"/>
    <w:rsid w:val="0080712D"/>
    <w:rsid w:val="00807E9B"/>
    <w:rsid w:val="00822874"/>
    <w:rsid w:val="008247F4"/>
    <w:rsid w:val="00824AD2"/>
    <w:rsid w:val="008251A8"/>
    <w:rsid w:val="00831A49"/>
    <w:rsid w:val="008343A7"/>
    <w:rsid w:val="00834FB7"/>
    <w:rsid w:val="00836386"/>
    <w:rsid w:val="0083644E"/>
    <w:rsid w:val="008435A0"/>
    <w:rsid w:val="008457B3"/>
    <w:rsid w:val="008459D4"/>
    <w:rsid w:val="00845F8B"/>
    <w:rsid w:val="00850510"/>
    <w:rsid w:val="00851655"/>
    <w:rsid w:val="00860FBB"/>
    <w:rsid w:val="00863F51"/>
    <w:rsid w:val="00864CCD"/>
    <w:rsid w:val="008654CF"/>
    <w:rsid w:val="00870CFE"/>
    <w:rsid w:val="00873835"/>
    <w:rsid w:val="00875115"/>
    <w:rsid w:val="00875E12"/>
    <w:rsid w:val="00876B77"/>
    <w:rsid w:val="0088014B"/>
    <w:rsid w:val="008838F6"/>
    <w:rsid w:val="00883FFE"/>
    <w:rsid w:val="00884A84"/>
    <w:rsid w:val="008857DC"/>
    <w:rsid w:val="00887A31"/>
    <w:rsid w:val="00891B23"/>
    <w:rsid w:val="00896D3F"/>
    <w:rsid w:val="008A1B43"/>
    <w:rsid w:val="008A6695"/>
    <w:rsid w:val="008B1527"/>
    <w:rsid w:val="008B6EE9"/>
    <w:rsid w:val="008C0CCB"/>
    <w:rsid w:val="008C451F"/>
    <w:rsid w:val="008C5916"/>
    <w:rsid w:val="008C60CB"/>
    <w:rsid w:val="008D1A22"/>
    <w:rsid w:val="008D24EE"/>
    <w:rsid w:val="008D5969"/>
    <w:rsid w:val="008E0779"/>
    <w:rsid w:val="008E1823"/>
    <w:rsid w:val="008E6AC4"/>
    <w:rsid w:val="008E773C"/>
    <w:rsid w:val="008F15E7"/>
    <w:rsid w:val="008F7A92"/>
    <w:rsid w:val="00900589"/>
    <w:rsid w:val="00901206"/>
    <w:rsid w:val="009049D9"/>
    <w:rsid w:val="00905E7A"/>
    <w:rsid w:val="00907524"/>
    <w:rsid w:val="00912BCB"/>
    <w:rsid w:val="0091305D"/>
    <w:rsid w:val="009139A5"/>
    <w:rsid w:val="00914F9A"/>
    <w:rsid w:val="009154A7"/>
    <w:rsid w:val="009205BA"/>
    <w:rsid w:val="00921AAD"/>
    <w:rsid w:val="00923D42"/>
    <w:rsid w:val="00930C07"/>
    <w:rsid w:val="009333F1"/>
    <w:rsid w:val="00933465"/>
    <w:rsid w:val="00940335"/>
    <w:rsid w:val="00940E5F"/>
    <w:rsid w:val="00941D09"/>
    <w:rsid w:val="00951CA2"/>
    <w:rsid w:val="00952C9E"/>
    <w:rsid w:val="0095309E"/>
    <w:rsid w:val="00956347"/>
    <w:rsid w:val="009572B6"/>
    <w:rsid w:val="009600B6"/>
    <w:rsid w:val="00960844"/>
    <w:rsid w:val="00967B38"/>
    <w:rsid w:val="00975DBC"/>
    <w:rsid w:val="009768ED"/>
    <w:rsid w:val="00976F2A"/>
    <w:rsid w:val="009771D4"/>
    <w:rsid w:val="0097755F"/>
    <w:rsid w:val="009777F0"/>
    <w:rsid w:val="00977B8D"/>
    <w:rsid w:val="00984BFE"/>
    <w:rsid w:val="00995C1F"/>
    <w:rsid w:val="00997506"/>
    <w:rsid w:val="009A0DD1"/>
    <w:rsid w:val="009A27FA"/>
    <w:rsid w:val="009A6E67"/>
    <w:rsid w:val="009B107A"/>
    <w:rsid w:val="009C27AE"/>
    <w:rsid w:val="009D323E"/>
    <w:rsid w:val="009E207B"/>
    <w:rsid w:val="009E29E9"/>
    <w:rsid w:val="009E3FD2"/>
    <w:rsid w:val="009E511A"/>
    <w:rsid w:val="009E52B9"/>
    <w:rsid w:val="009E59F6"/>
    <w:rsid w:val="009F0371"/>
    <w:rsid w:val="009F0D14"/>
    <w:rsid w:val="009F1E97"/>
    <w:rsid w:val="009F353B"/>
    <w:rsid w:val="009F6467"/>
    <w:rsid w:val="00A002EF"/>
    <w:rsid w:val="00A01C10"/>
    <w:rsid w:val="00A04C9C"/>
    <w:rsid w:val="00A0623F"/>
    <w:rsid w:val="00A06DEC"/>
    <w:rsid w:val="00A1146B"/>
    <w:rsid w:val="00A1601D"/>
    <w:rsid w:val="00A275E5"/>
    <w:rsid w:val="00A27E16"/>
    <w:rsid w:val="00A34A8E"/>
    <w:rsid w:val="00A34D2E"/>
    <w:rsid w:val="00A360A1"/>
    <w:rsid w:val="00A40B52"/>
    <w:rsid w:val="00A43CFA"/>
    <w:rsid w:val="00A468F0"/>
    <w:rsid w:val="00A52EE5"/>
    <w:rsid w:val="00A557FC"/>
    <w:rsid w:val="00A56F31"/>
    <w:rsid w:val="00A66AFA"/>
    <w:rsid w:val="00A67C6A"/>
    <w:rsid w:val="00A75C1A"/>
    <w:rsid w:val="00A77CA9"/>
    <w:rsid w:val="00A80773"/>
    <w:rsid w:val="00A85AE9"/>
    <w:rsid w:val="00A91A89"/>
    <w:rsid w:val="00A91B9A"/>
    <w:rsid w:val="00A9303B"/>
    <w:rsid w:val="00A9703C"/>
    <w:rsid w:val="00AA0EB9"/>
    <w:rsid w:val="00AA17F8"/>
    <w:rsid w:val="00AA3FF2"/>
    <w:rsid w:val="00AA5100"/>
    <w:rsid w:val="00AA5A69"/>
    <w:rsid w:val="00AB1C53"/>
    <w:rsid w:val="00AB64C3"/>
    <w:rsid w:val="00AC08D9"/>
    <w:rsid w:val="00AC10E2"/>
    <w:rsid w:val="00AD5BF8"/>
    <w:rsid w:val="00AD7A3E"/>
    <w:rsid w:val="00AE112E"/>
    <w:rsid w:val="00AE53EA"/>
    <w:rsid w:val="00B00B70"/>
    <w:rsid w:val="00B00DB0"/>
    <w:rsid w:val="00B029C2"/>
    <w:rsid w:val="00B042AC"/>
    <w:rsid w:val="00B11712"/>
    <w:rsid w:val="00B13C16"/>
    <w:rsid w:val="00B14460"/>
    <w:rsid w:val="00B249C7"/>
    <w:rsid w:val="00B249D5"/>
    <w:rsid w:val="00B2536C"/>
    <w:rsid w:val="00B37AD5"/>
    <w:rsid w:val="00B413C9"/>
    <w:rsid w:val="00B4157B"/>
    <w:rsid w:val="00B43961"/>
    <w:rsid w:val="00B456C2"/>
    <w:rsid w:val="00B46BAF"/>
    <w:rsid w:val="00B47ED4"/>
    <w:rsid w:val="00B53F80"/>
    <w:rsid w:val="00B54D5E"/>
    <w:rsid w:val="00B579E6"/>
    <w:rsid w:val="00B61C3A"/>
    <w:rsid w:val="00B625A8"/>
    <w:rsid w:val="00B62770"/>
    <w:rsid w:val="00B705AE"/>
    <w:rsid w:val="00B711D6"/>
    <w:rsid w:val="00B73D82"/>
    <w:rsid w:val="00B75868"/>
    <w:rsid w:val="00B847B2"/>
    <w:rsid w:val="00B867A2"/>
    <w:rsid w:val="00B955F7"/>
    <w:rsid w:val="00B97316"/>
    <w:rsid w:val="00B97DCD"/>
    <w:rsid w:val="00BA2A5D"/>
    <w:rsid w:val="00BA4E02"/>
    <w:rsid w:val="00BB068D"/>
    <w:rsid w:val="00BB5C1A"/>
    <w:rsid w:val="00BB6218"/>
    <w:rsid w:val="00BC18A9"/>
    <w:rsid w:val="00BC262A"/>
    <w:rsid w:val="00BC3700"/>
    <w:rsid w:val="00BD0850"/>
    <w:rsid w:val="00BE55E9"/>
    <w:rsid w:val="00BE692C"/>
    <w:rsid w:val="00BE74EC"/>
    <w:rsid w:val="00BE78EE"/>
    <w:rsid w:val="00BF6E5F"/>
    <w:rsid w:val="00C07FC7"/>
    <w:rsid w:val="00C10908"/>
    <w:rsid w:val="00C12AAE"/>
    <w:rsid w:val="00C176FB"/>
    <w:rsid w:val="00C2182A"/>
    <w:rsid w:val="00C2515E"/>
    <w:rsid w:val="00C26C35"/>
    <w:rsid w:val="00C32EE4"/>
    <w:rsid w:val="00C366ED"/>
    <w:rsid w:val="00C37441"/>
    <w:rsid w:val="00C423D9"/>
    <w:rsid w:val="00C53179"/>
    <w:rsid w:val="00C53673"/>
    <w:rsid w:val="00C56123"/>
    <w:rsid w:val="00C62EE8"/>
    <w:rsid w:val="00C7257E"/>
    <w:rsid w:val="00C769AC"/>
    <w:rsid w:val="00C81E9B"/>
    <w:rsid w:val="00C84128"/>
    <w:rsid w:val="00C91D83"/>
    <w:rsid w:val="00C9209B"/>
    <w:rsid w:val="00C94779"/>
    <w:rsid w:val="00CA1756"/>
    <w:rsid w:val="00CA26D4"/>
    <w:rsid w:val="00CA2B79"/>
    <w:rsid w:val="00CA3997"/>
    <w:rsid w:val="00CA3F71"/>
    <w:rsid w:val="00CA5555"/>
    <w:rsid w:val="00CA68F9"/>
    <w:rsid w:val="00CB1138"/>
    <w:rsid w:val="00CB2419"/>
    <w:rsid w:val="00CB34FA"/>
    <w:rsid w:val="00CB5F89"/>
    <w:rsid w:val="00CC0ADD"/>
    <w:rsid w:val="00CC4985"/>
    <w:rsid w:val="00CD0721"/>
    <w:rsid w:val="00CD5140"/>
    <w:rsid w:val="00CD7A2D"/>
    <w:rsid w:val="00CE5F0E"/>
    <w:rsid w:val="00CE6362"/>
    <w:rsid w:val="00CF0E8A"/>
    <w:rsid w:val="00CF11A4"/>
    <w:rsid w:val="00CF3D7D"/>
    <w:rsid w:val="00CF5846"/>
    <w:rsid w:val="00D0185D"/>
    <w:rsid w:val="00D16B0F"/>
    <w:rsid w:val="00D20014"/>
    <w:rsid w:val="00D21BDB"/>
    <w:rsid w:val="00D23F34"/>
    <w:rsid w:val="00D2422F"/>
    <w:rsid w:val="00D25934"/>
    <w:rsid w:val="00D26C60"/>
    <w:rsid w:val="00D26DE6"/>
    <w:rsid w:val="00D27A0A"/>
    <w:rsid w:val="00D339CC"/>
    <w:rsid w:val="00D41126"/>
    <w:rsid w:val="00D436C7"/>
    <w:rsid w:val="00D44D5C"/>
    <w:rsid w:val="00D467FA"/>
    <w:rsid w:val="00D51402"/>
    <w:rsid w:val="00D543F9"/>
    <w:rsid w:val="00D61B38"/>
    <w:rsid w:val="00D65240"/>
    <w:rsid w:val="00D65960"/>
    <w:rsid w:val="00D707B3"/>
    <w:rsid w:val="00D80BA5"/>
    <w:rsid w:val="00D84A24"/>
    <w:rsid w:val="00D85E64"/>
    <w:rsid w:val="00D87BD3"/>
    <w:rsid w:val="00D92105"/>
    <w:rsid w:val="00D93393"/>
    <w:rsid w:val="00D93AB8"/>
    <w:rsid w:val="00DA281F"/>
    <w:rsid w:val="00DB01EC"/>
    <w:rsid w:val="00DB08F9"/>
    <w:rsid w:val="00DB5F7D"/>
    <w:rsid w:val="00DB6289"/>
    <w:rsid w:val="00DB7E53"/>
    <w:rsid w:val="00DC0080"/>
    <w:rsid w:val="00DC0FB5"/>
    <w:rsid w:val="00DC224B"/>
    <w:rsid w:val="00DC32C9"/>
    <w:rsid w:val="00DD2C73"/>
    <w:rsid w:val="00DD3F2C"/>
    <w:rsid w:val="00DD411F"/>
    <w:rsid w:val="00DD6427"/>
    <w:rsid w:val="00DD650B"/>
    <w:rsid w:val="00DE76CD"/>
    <w:rsid w:val="00DF1328"/>
    <w:rsid w:val="00DF30EC"/>
    <w:rsid w:val="00E02C2F"/>
    <w:rsid w:val="00E05846"/>
    <w:rsid w:val="00E12CF4"/>
    <w:rsid w:val="00E13313"/>
    <w:rsid w:val="00E13325"/>
    <w:rsid w:val="00E1509E"/>
    <w:rsid w:val="00E157E7"/>
    <w:rsid w:val="00E17017"/>
    <w:rsid w:val="00E176E0"/>
    <w:rsid w:val="00E2567F"/>
    <w:rsid w:val="00E308FE"/>
    <w:rsid w:val="00E3418E"/>
    <w:rsid w:val="00E4427C"/>
    <w:rsid w:val="00E4499D"/>
    <w:rsid w:val="00E55F90"/>
    <w:rsid w:val="00E6025A"/>
    <w:rsid w:val="00E6106E"/>
    <w:rsid w:val="00E62138"/>
    <w:rsid w:val="00E71A0A"/>
    <w:rsid w:val="00E71F75"/>
    <w:rsid w:val="00E7270C"/>
    <w:rsid w:val="00E73497"/>
    <w:rsid w:val="00E76AF8"/>
    <w:rsid w:val="00E8339D"/>
    <w:rsid w:val="00E946FD"/>
    <w:rsid w:val="00E9500C"/>
    <w:rsid w:val="00E9711C"/>
    <w:rsid w:val="00EA155C"/>
    <w:rsid w:val="00EA1D98"/>
    <w:rsid w:val="00EC368A"/>
    <w:rsid w:val="00ED04BD"/>
    <w:rsid w:val="00ED0930"/>
    <w:rsid w:val="00ED0DA8"/>
    <w:rsid w:val="00ED6A24"/>
    <w:rsid w:val="00EE15BB"/>
    <w:rsid w:val="00EE5929"/>
    <w:rsid w:val="00EE6833"/>
    <w:rsid w:val="00EF1BE6"/>
    <w:rsid w:val="00EF3B50"/>
    <w:rsid w:val="00EF3BAF"/>
    <w:rsid w:val="00EF4299"/>
    <w:rsid w:val="00EF500B"/>
    <w:rsid w:val="00EF7A04"/>
    <w:rsid w:val="00EF7C1C"/>
    <w:rsid w:val="00F04E9E"/>
    <w:rsid w:val="00F052F3"/>
    <w:rsid w:val="00F06299"/>
    <w:rsid w:val="00F10D4F"/>
    <w:rsid w:val="00F11BFA"/>
    <w:rsid w:val="00F12A29"/>
    <w:rsid w:val="00F1480E"/>
    <w:rsid w:val="00F20FAA"/>
    <w:rsid w:val="00F23424"/>
    <w:rsid w:val="00F24882"/>
    <w:rsid w:val="00F251B1"/>
    <w:rsid w:val="00F264DF"/>
    <w:rsid w:val="00F30286"/>
    <w:rsid w:val="00F333CF"/>
    <w:rsid w:val="00F40DA9"/>
    <w:rsid w:val="00F4270E"/>
    <w:rsid w:val="00F4285F"/>
    <w:rsid w:val="00F43539"/>
    <w:rsid w:val="00F43963"/>
    <w:rsid w:val="00F47731"/>
    <w:rsid w:val="00F47DFE"/>
    <w:rsid w:val="00F50370"/>
    <w:rsid w:val="00F5310F"/>
    <w:rsid w:val="00F56A2D"/>
    <w:rsid w:val="00F7297D"/>
    <w:rsid w:val="00F769B3"/>
    <w:rsid w:val="00F77465"/>
    <w:rsid w:val="00F77A13"/>
    <w:rsid w:val="00F8318B"/>
    <w:rsid w:val="00F86740"/>
    <w:rsid w:val="00F930D6"/>
    <w:rsid w:val="00F94C69"/>
    <w:rsid w:val="00FA08E2"/>
    <w:rsid w:val="00FA0F0B"/>
    <w:rsid w:val="00FA0FB6"/>
    <w:rsid w:val="00FA2511"/>
    <w:rsid w:val="00FA5525"/>
    <w:rsid w:val="00FA6C40"/>
    <w:rsid w:val="00FB23C5"/>
    <w:rsid w:val="00FB57CB"/>
    <w:rsid w:val="00FB6D13"/>
    <w:rsid w:val="00FC00E3"/>
    <w:rsid w:val="00FC0AA0"/>
    <w:rsid w:val="00FC21BC"/>
    <w:rsid w:val="00FC5806"/>
    <w:rsid w:val="00FD5FC0"/>
    <w:rsid w:val="00FE7174"/>
    <w:rsid w:val="00FE76FE"/>
    <w:rsid w:val="00FF1718"/>
    <w:rsid w:val="00FF62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BF79"/>
  <w15:docId w15:val="{BF4D358A-6343-4437-83FC-41B850BE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9A5"/>
    <w:pPr>
      <w:ind w:left="720"/>
      <w:contextualSpacing/>
    </w:pPr>
  </w:style>
  <w:style w:type="paragraph" w:customStyle="1" w:styleId="Default">
    <w:name w:val="Default"/>
    <w:rsid w:val="0062131D"/>
    <w:pPr>
      <w:autoSpaceDE w:val="0"/>
      <w:autoSpaceDN w:val="0"/>
      <w:adjustRightInd w:val="0"/>
      <w:spacing w:after="0"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semiHidden/>
    <w:unhideWhenUsed/>
    <w:rsid w:val="00D27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A0A"/>
    <w:rPr>
      <w:sz w:val="20"/>
      <w:szCs w:val="20"/>
    </w:rPr>
  </w:style>
  <w:style w:type="character" w:styleId="FootnoteReference">
    <w:name w:val="footnote reference"/>
    <w:basedOn w:val="DefaultParagraphFont"/>
    <w:uiPriority w:val="99"/>
    <w:semiHidden/>
    <w:unhideWhenUsed/>
    <w:rsid w:val="00D27A0A"/>
    <w:rPr>
      <w:vertAlign w:val="superscript"/>
    </w:rPr>
  </w:style>
  <w:style w:type="table" w:styleId="TableGrid">
    <w:name w:val="Table Grid"/>
    <w:basedOn w:val="TableNormal"/>
    <w:uiPriority w:val="39"/>
    <w:rsid w:val="002A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8B15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g-definition">
    <w:name w:val="lg-definition"/>
    <w:basedOn w:val="Normal"/>
    <w:rsid w:val="006D5FEC"/>
    <w:pPr>
      <w:spacing w:before="180" w:after="0" w:line="240" w:lineRule="auto"/>
      <w:ind w:left="198" w:firstLine="198"/>
      <w:jc w:val="both"/>
    </w:pPr>
    <w:rPr>
      <w:rFonts w:ascii="Verdana" w:eastAsia="Times New Roman" w:hAnsi="Verdana" w:cs="Times New Roman"/>
      <w:color w:val="000000"/>
      <w:sz w:val="18"/>
      <w:szCs w:val="18"/>
      <w:lang w:eastAsia="en-ZA"/>
    </w:rPr>
  </w:style>
  <w:style w:type="paragraph" w:customStyle="1" w:styleId="lg-section">
    <w:name w:val="lg-section"/>
    <w:basedOn w:val="Normal"/>
    <w:rsid w:val="006D5FEC"/>
    <w:pPr>
      <w:spacing w:before="300" w:after="0" w:line="240" w:lineRule="auto"/>
      <w:ind w:firstLine="403"/>
      <w:jc w:val="both"/>
    </w:pPr>
    <w:rPr>
      <w:rFonts w:ascii="Verdana" w:eastAsia="Times New Roman" w:hAnsi="Verdana" w:cs="Times New Roman"/>
      <w:color w:val="000000"/>
      <w:sz w:val="18"/>
      <w:szCs w:val="18"/>
      <w:lang w:eastAsia="en-ZA"/>
    </w:rPr>
  </w:style>
  <w:style w:type="paragraph" w:styleId="BalloonText">
    <w:name w:val="Balloon Text"/>
    <w:basedOn w:val="Normal"/>
    <w:link w:val="BalloonTextChar"/>
    <w:uiPriority w:val="99"/>
    <w:semiHidden/>
    <w:unhideWhenUsed/>
    <w:rsid w:val="0050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D1"/>
    <w:rPr>
      <w:rFonts w:ascii="Segoe UI" w:hAnsi="Segoe UI" w:cs="Segoe UI"/>
      <w:sz w:val="18"/>
      <w:szCs w:val="18"/>
    </w:rPr>
  </w:style>
  <w:style w:type="character" w:styleId="CommentReference">
    <w:name w:val="annotation reference"/>
    <w:basedOn w:val="DefaultParagraphFont"/>
    <w:uiPriority w:val="99"/>
    <w:semiHidden/>
    <w:unhideWhenUsed/>
    <w:rsid w:val="008C0CCB"/>
    <w:rPr>
      <w:sz w:val="16"/>
      <w:szCs w:val="16"/>
    </w:rPr>
  </w:style>
  <w:style w:type="paragraph" w:styleId="CommentText">
    <w:name w:val="annotation text"/>
    <w:basedOn w:val="Normal"/>
    <w:link w:val="CommentTextChar"/>
    <w:uiPriority w:val="99"/>
    <w:semiHidden/>
    <w:unhideWhenUsed/>
    <w:rsid w:val="008C0CCB"/>
    <w:pPr>
      <w:spacing w:line="240" w:lineRule="auto"/>
    </w:pPr>
    <w:rPr>
      <w:sz w:val="20"/>
      <w:szCs w:val="20"/>
    </w:rPr>
  </w:style>
  <w:style w:type="character" w:customStyle="1" w:styleId="CommentTextChar">
    <w:name w:val="Comment Text Char"/>
    <w:basedOn w:val="DefaultParagraphFont"/>
    <w:link w:val="CommentText"/>
    <w:uiPriority w:val="99"/>
    <w:semiHidden/>
    <w:rsid w:val="008C0CCB"/>
    <w:rPr>
      <w:sz w:val="20"/>
      <w:szCs w:val="20"/>
    </w:rPr>
  </w:style>
  <w:style w:type="paragraph" w:styleId="CommentSubject">
    <w:name w:val="annotation subject"/>
    <w:basedOn w:val="CommentText"/>
    <w:next w:val="CommentText"/>
    <w:link w:val="CommentSubjectChar"/>
    <w:uiPriority w:val="99"/>
    <w:semiHidden/>
    <w:unhideWhenUsed/>
    <w:rsid w:val="008C0CCB"/>
    <w:rPr>
      <w:b/>
      <w:bCs/>
    </w:rPr>
  </w:style>
  <w:style w:type="character" w:customStyle="1" w:styleId="CommentSubjectChar">
    <w:name w:val="Comment Subject Char"/>
    <w:basedOn w:val="CommentTextChar"/>
    <w:link w:val="CommentSubject"/>
    <w:uiPriority w:val="99"/>
    <w:semiHidden/>
    <w:rsid w:val="008C0CCB"/>
    <w:rPr>
      <w:b/>
      <w:bCs/>
      <w:sz w:val="20"/>
      <w:szCs w:val="20"/>
    </w:rPr>
  </w:style>
  <w:style w:type="paragraph" w:styleId="Revision">
    <w:name w:val="Revision"/>
    <w:hidden/>
    <w:uiPriority w:val="99"/>
    <w:semiHidden/>
    <w:rsid w:val="00ED0DA8"/>
    <w:pPr>
      <w:spacing w:after="0" w:line="240" w:lineRule="auto"/>
    </w:pPr>
  </w:style>
  <w:style w:type="paragraph" w:styleId="Header">
    <w:name w:val="header"/>
    <w:basedOn w:val="Normal"/>
    <w:link w:val="HeaderChar"/>
    <w:uiPriority w:val="99"/>
    <w:unhideWhenUsed/>
    <w:rsid w:val="00255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635"/>
  </w:style>
  <w:style w:type="paragraph" w:styleId="Footer">
    <w:name w:val="footer"/>
    <w:basedOn w:val="Normal"/>
    <w:link w:val="FooterChar"/>
    <w:uiPriority w:val="99"/>
    <w:unhideWhenUsed/>
    <w:rsid w:val="0025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635"/>
  </w:style>
  <w:style w:type="character" w:styleId="Hyperlink">
    <w:name w:val="Hyperlink"/>
    <w:basedOn w:val="DefaultParagraphFont"/>
    <w:uiPriority w:val="99"/>
    <w:unhideWhenUsed/>
    <w:rsid w:val="00B75868"/>
    <w:rPr>
      <w:color w:val="0563C1" w:themeColor="hyperlink"/>
      <w:u w:val="single"/>
    </w:rPr>
  </w:style>
  <w:style w:type="table" w:customStyle="1" w:styleId="GridTable411">
    <w:name w:val="Grid Table 411"/>
    <w:basedOn w:val="TableNormal"/>
    <w:uiPriority w:val="49"/>
    <w:rsid w:val="009E511A"/>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graph1">
    <w:name w:val="Paragraph1"/>
    <w:basedOn w:val="Normal"/>
    <w:autoRedefine/>
    <w:uiPriority w:val="99"/>
    <w:rsid w:val="00CA5555"/>
    <w:pPr>
      <w:spacing w:after="0" w:line="360" w:lineRule="auto"/>
      <w:ind w:left="360"/>
      <w:jc w:val="center"/>
    </w:pPr>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4111">
      <w:bodyDiv w:val="1"/>
      <w:marLeft w:val="0"/>
      <w:marRight w:val="0"/>
      <w:marTop w:val="0"/>
      <w:marBottom w:val="0"/>
      <w:divBdr>
        <w:top w:val="none" w:sz="0" w:space="0" w:color="auto"/>
        <w:left w:val="none" w:sz="0" w:space="0" w:color="auto"/>
        <w:bottom w:val="none" w:sz="0" w:space="0" w:color="auto"/>
        <w:right w:val="none" w:sz="0" w:space="0" w:color="auto"/>
      </w:divBdr>
    </w:div>
    <w:div w:id="731125336">
      <w:bodyDiv w:val="1"/>
      <w:marLeft w:val="0"/>
      <w:marRight w:val="0"/>
      <w:marTop w:val="0"/>
      <w:marBottom w:val="0"/>
      <w:divBdr>
        <w:top w:val="none" w:sz="0" w:space="0" w:color="auto"/>
        <w:left w:val="none" w:sz="0" w:space="0" w:color="auto"/>
        <w:bottom w:val="none" w:sz="0" w:space="0" w:color="auto"/>
        <w:right w:val="none" w:sz="0" w:space="0" w:color="auto"/>
      </w:divBdr>
      <w:divsChild>
        <w:div w:id="842210677">
          <w:marLeft w:val="225"/>
          <w:marRight w:val="0"/>
          <w:marTop w:val="0"/>
          <w:marBottom w:val="0"/>
          <w:divBdr>
            <w:top w:val="none" w:sz="0" w:space="0" w:color="auto"/>
            <w:left w:val="none" w:sz="0" w:space="0" w:color="auto"/>
            <w:bottom w:val="none" w:sz="0" w:space="0" w:color="auto"/>
            <w:right w:val="none" w:sz="0" w:space="0" w:color="auto"/>
          </w:divBdr>
        </w:div>
      </w:divsChild>
    </w:div>
    <w:div w:id="1405370607">
      <w:bodyDiv w:val="1"/>
      <w:marLeft w:val="0"/>
      <w:marRight w:val="0"/>
      <w:marTop w:val="0"/>
      <w:marBottom w:val="0"/>
      <w:divBdr>
        <w:top w:val="none" w:sz="0" w:space="0" w:color="auto"/>
        <w:left w:val="none" w:sz="0" w:space="0" w:color="auto"/>
        <w:bottom w:val="none" w:sz="0" w:space="0" w:color="auto"/>
        <w:right w:val="none" w:sz="0" w:space="0" w:color="auto"/>
      </w:divBdr>
    </w:div>
    <w:div w:id="19288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7DE714B36EA46A70D1E47CD1A2FAE" ma:contentTypeVersion="0" ma:contentTypeDescription="Create a new document." ma:contentTypeScope="" ma:versionID="5745e3b9182e1360644b9c0514eed2e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36B7B-42A2-44E8-AA3F-F457D6594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7D77E-87C9-4A1E-8A1A-C0B4A3BCF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1CB26D-1194-4173-9724-6FC2B378FC0D}">
  <ds:schemaRefs>
    <ds:schemaRef ds:uri="http://schemas.openxmlformats.org/officeDocument/2006/bibliography"/>
  </ds:schemaRefs>
</ds:datastoreItem>
</file>

<file path=customXml/itemProps4.xml><?xml version="1.0" encoding="utf-8"?>
<ds:datastoreItem xmlns:ds="http://schemas.openxmlformats.org/officeDocument/2006/customXml" ds:itemID="{F3ADB3A7-2002-458B-A643-798BF0D76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van der Merwe</dc:creator>
  <cp:lastModifiedBy>Yanga Mputa</cp:lastModifiedBy>
  <cp:revision>4</cp:revision>
  <cp:lastPrinted>2022-11-01T12:35:00Z</cp:lastPrinted>
  <dcterms:created xsi:type="dcterms:W3CDTF">2023-05-04T08:55:00Z</dcterms:created>
  <dcterms:modified xsi:type="dcterms:W3CDTF">2023-05-04T08:56:00Z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0x01010055D7DE714B36EA46A70D1E47CD1A2FAE</vt:lpwstr>
  </property>
  <property fmtid="{D5CDD505-2E9C-101B-9397-08002B2CF9AE}" pid="3" name="MSIP_Label_93c4247e-447d-4732-af29-2e529a4288f1_Enabled">
    <vt:lpwstr>true</vt:lpwstr>
  </property>
  <property fmtid="{D5CDD505-2E9C-101B-9397-08002B2CF9AE}" pid="4" name="MSIP_Label_93c4247e-447d-4732-af29-2e529a4288f1_SetDate">
    <vt:lpwstr>2022-11-01T10:48:41Z</vt:lpwstr>
  </property>
  <property fmtid="{D5CDD505-2E9C-101B-9397-08002B2CF9AE}" pid="5" name="MSIP_Label_93c4247e-447d-4732-af29-2e529a4288f1_Method">
    <vt:lpwstr>Standard</vt:lpwstr>
  </property>
  <property fmtid="{D5CDD505-2E9C-101B-9397-08002B2CF9AE}" pid="6" name="MSIP_Label_93c4247e-447d-4732-af29-2e529a4288f1_Name">
    <vt:lpwstr>93c4247e-447d-4732-af29-2e529a4288f1</vt:lpwstr>
  </property>
  <property fmtid="{D5CDD505-2E9C-101B-9397-08002B2CF9AE}" pid="7" name="MSIP_Label_93c4247e-447d-4732-af29-2e529a4288f1_SiteId">
    <vt:lpwstr>1a45348f-02b4-4f9a-a7a8-7786f6dd3245</vt:lpwstr>
  </property>
  <property fmtid="{D5CDD505-2E9C-101B-9397-08002B2CF9AE}" pid="8" name="MSIP_Label_93c4247e-447d-4732-af29-2e529a4288f1_ActionId">
    <vt:lpwstr>0ccd6713-173f-4608-af19-1e204428190a</vt:lpwstr>
  </property>
  <property fmtid="{D5CDD505-2E9C-101B-9397-08002B2CF9AE}" pid="9" name="MSIP_Label_93c4247e-447d-4732-af29-2e529a4288f1_ContentBits">
    <vt:lpwstr>0</vt:lpwstr>
  </property>
</Properties>
</file>